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0A1F" w:rsidRPr="005D1969" w:rsidRDefault="00FE0A1F" w:rsidP="005D1969">
      <w:pPr>
        <w:pStyle w:val="Heading1"/>
        <w:rPr>
          <w:rStyle w:val="SubtleReference"/>
          <w:smallCaps w:val="0"/>
          <w:color w:val="auto"/>
        </w:rPr>
      </w:pPr>
      <w:r w:rsidRPr="005D1969">
        <w:rPr>
          <w:rStyle w:val="SubtleReference"/>
          <w:smallCaps w:val="0"/>
          <w:color w:val="auto"/>
        </w:rPr>
        <w:t xml:space="preserve">PUBLIC ART LOAN AND </w:t>
      </w:r>
      <w:r w:rsidR="00B357CC" w:rsidRPr="005D1969">
        <w:rPr>
          <w:rStyle w:val="SubtleReference"/>
          <w:smallCaps w:val="0"/>
          <w:color w:val="auto"/>
        </w:rPr>
        <w:t>DISPLAY</w:t>
      </w:r>
      <w:r w:rsidRPr="005D1969">
        <w:rPr>
          <w:rStyle w:val="SubtleReference"/>
          <w:smallCaps w:val="0"/>
          <w:color w:val="auto"/>
        </w:rPr>
        <w:t xml:space="preserve"> AGREEMENT</w:t>
      </w:r>
      <w:bookmarkStart w:id="0" w:name="_GoBack"/>
      <w:bookmarkEnd w:id="0"/>
    </w:p>
    <w:p w:rsidR="009537A5" w:rsidRPr="00400AE8" w:rsidRDefault="009537A5" w:rsidP="00400AE8">
      <w:pPr>
        <w:pStyle w:val="Style1"/>
        <w:adjustRightInd/>
        <w:spacing w:before="36" w:line="276" w:lineRule="auto"/>
        <w:jc w:val="center"/>
        <w:rPr>
          <w:b/>
          <w:bCs/>
          <w:sz w:val="24"/>
          <w:szCs w:val="24"/>
          <w:u w:val="single"/>
        </w:rPr>
      </w:pPr>
    </w:p>
    <w:p w:rsidR="009537A5" w:rsidRPr="00400AE8" w:rsidRDefault="009537A5" w:rsidP="00205326">
      <w:pPr>
        <w:pStyle w:val="Style1"/>
        <w:tabs>
          <w:tab w:val="right" w:pos="1624"/>
          <w:tab w:val="left" w:pos="2214"/>
        </w:tabs>
        <w:adjustRightInd/>
        <w:spacing w:line="276" w:lineRule="auto"/>
        <w:ind w:right="432" w:firstLine="720"/>
        <w:rPr>
          <w:sz w:val="24"/>
          <w:szCs w:val="24"/>
        </w:rPr>
      </w:pPr>
      <w:r w:rsidRPr="00400AE8">
        <w:rPr>
          <w:b/>
          <w:spacing w:val="7"/>
          <w:sz w:val="24"/>
          <w:szCs w:val="24"/>
        </w:rPr>
        <w:t xml:space="preserve">THIS </w:t>
      </w:r>
      <w:r w:rsidR="00FE0A1F">
        <w:rPr>
          <w:b/>
          <w:spacing w:val="7"/>
          <w:sz w:val="24"/>
          <w:szCs w:val="24"/>
        </w:rPr>
        <w:t>PUBLIC ART LOAN AND DISPLAY AGREEMENT</w:t>
      </w:r>
      <w:r w:rsidR="006E2E14">
        <w:rPr>
          <w:b/>
          <w:spacing w:val="7"/>
          <w:sz w:val="24"/>
          <w:szCs w:val="24"/>
        </w:rPr>
        <w:t xml:space="preserve"> (“Agreement”)</w:t>
      </w:r>
      <w:r w:rsidRPr="00400AE8">
        <w:rPr>
          <w:spacing w:val="7"/>
          <w:sz w:val="24"/>
          <w:szCs w:val="24"/>
        </w:rPr>
        <w:t xml:space="preserve">, made and entered into this </w:t>
      </w:r>
      <w:r w:rsidR="00400AE8" w:rsidRPr="00400AE8">
        <w:rPr>
          <w:spacing w:val="7"/>
          <w:sz w:val="24"/>
          <w:szCs w:val="24"/>
        </w:rPr>
        <w:t>_________</w:t>
      </w:r>
      <w:r w:rsidRPr="00400AE8">
        <w:rPr>
          <w:spacing w:val="7"/>
          <w:sz w:val="24"/>
          <w:szCs w:val="24"/>
        </w:rPr>
        <w:t xml:space="preserve"> day of</w:t>
      </w:r>
      <w:r w:rsidR="00400AE8" w:rsidRPr="00400AE8">
        <w:rPr>
          <w:spacing w:val="7"/>
          <w:sz w:val="24"/>
          <w:szCs w:val="24"/>
        </w:rPr>
        <w:t xml:space="preserve"> </w:t>
      </w:r>
      <w:r w:rsidRPr="00400AE8">
        <w:rPr>
          <w:sz w:val="24"/>
          <w:szCs w:val="24"/>
          <w:u w:val="single"/>
        </w:rPr>
        <w:tab/>
      </w:r>
      <w:r w:rsidR="00D12775" w:rsidRPr="00400AE8">
        <w:rPr>
          <w:spacing w:val="7"/>
          <w:sz w:val="24"/>
          <w:szCs w:val="24"/>
        </w:rPr>
        <w:t>__________________</w:t>
      </w:r>
      <w:r w:rsidR="00400AE8" w:rsidRPr="00400AE8">
        <w:rPr>
          <w:spacing w:val="20"/>
          <w:sz w:val="24"/>
          <w:szCs w:val="24"/>
        </w:rPr>
        <w:t>, 20</w:t>
      </w:r>
      <w:r w:rsidR="00FE0A1F">
        <w:rPr>
          <w:spacing w:val="20"/>
          <w:sz w:val="24"/>
          <w:szCs w:val="24"/>
        </w:rPr>
        <w:t>______</w:t>
      </w:r>
      <w:r w:rsidRPr="00400AE8">
        <w:rPr>
          <w:spacing w:val="18"/>
          <w:sz w:val="24"/>
          <w:szCs w:val="24"/>
        </w:rPr>
        <w:t xml:space="preserve">, </w:t>
      </w:r>
      <w:r w:rsidRPr="00400AE8">
        <w:rPr>
          <w:spacing w:val="-2"/>
          <w:sz w:val="24"/>
          <w:szCs w:val="24"/>
        </w:rPr>
        <w:t xml:space="preserve">by and between Alachua County, a charter county and political </w:t>
      </w:r>
      <w:r w:rsidRPr="00400AE8">
        <w:rPr>
          <w:spacing w:val="-1"/>
          <w:sz w:val="24"/>
          <w:szCs w:val="24"/>
        </w:rPr>
        <w:t>subdivision of the State of Florida</w:t>
      </w:r>
      <w:r w:rsidR="00400AE8" w:rsidRPr="00400AE8">
        <w:rPr>
          <w:spacing w:val="-1"/>
          <w:sz w:val="24"/>
          <w:szCs w:val="24"/>
        </w:rPr>
        <w:t>,</w:t>
      </w:r>
      <w:r w:rsidRPr="00400AE8">
        <w:rPr>
          <w:spacing w:val="-1"/>
          <w:sz w:val="24"/>
          <w:szCs w:val="24"/>
        </w:rPr>
        <w:t xml:space="preserve"> </w:t>
      </w:r>
      <w:r w:rsidRPr="00400AE8">
        <w:rPr>
          <w:sz w:val="24"/>
          <w:szCs w:val="24"/>
        </w:rPr>
        <w:t>("</w:t>
      </w:r>
      <w:r w:rsidR="00FE0A1F">
        <w:rPr>
          <w:sz w:val="24"/>
          <w:szCs w:val="24"/>
        </w:rPr>
        <w:t>County”</w:t>
      </w:r>
      <w:r w:rsidRPr="00400AE8">
        <w:rPr>
          <w:sz w:val="24"/>
          <w:szCs w:val="24"/>
        </w:rPr>
        <w:t>)</w:t>
      </w:r>
      <w:r w:rsidR="00FE0A1F">
        <w:rPr>
          <w:sz w:val="24"/>
          <w:szCs w:val="24"/>
        </w:rPr>
        <w:t xml:space="preserve"> and ________________________________ (“Artist”)</w:t>
      </w:r>
      <w:r w:rsidR="00400AE8" w:rsidRPr="00400AE8">
        <w:rPr>
          <w:sz w:val="24"/>
          <w:szCs w:val="24"/>
        </w:rPr>
        <w:t>.</w:t>
      </w:r>
    </w:p>
    <w:p w:rsidR="00400AE8" w:rsidRPr="00400AE8" w:rsidRDefault="00400AE8" w:rsidP="00205326">
      <w:pPr>
        <w:pStyle w:val="Style1"/>
        <w:tabs>
          <w:tab w:val="right" w:pos="1624"/>
          <w:tab w:val="left" w:pos="2214"/>
        </w:tabs>
        <w:adjustRightInd/>
        <w:spacing w:line="276" w:lineRule="auto"/>
        <w:ind w:right="432" w:firstLine="720"/>
        <w:rPr>
          <w:sz w:val="24"/>
          <w:szCs w:val="24"/>
        </w:rPr>
      </w:pPr>
    </w:p>
    <w:p w:rsidR="0097702C" w:rsidRDefault="009537A5" w:rsidP="0097702C">
      <w:pPr>
        <w:pStyle w:val="Style2"/>
        <w:spacing w:line="276" w:lineRule="auto"/>
        <w:ind w:right="144" w:firstLine="720"/>
        <w:rPr>
          <w:rStyle w:val="CharacterStyle1"/>
        </w:rPr>
      </w:pPr>
      <w:r w:rsidRPr="00400AE8">
        <w:rPr>
          <w:rStyle w:val="CharacterStyle1"/>
          <w:b/>
          <w:spacing w:val="-1"/>
        </w:rPr>
        <w:t>WHEREAS</w:t>
      </w:r>
      <w:r w:rsidRPr="00400AE8">
        <w:rPr>
          <w:rStyle w:val="CharacterStyle1"/>
          <w:spacing w:val="-1"/>
        </w:rPr>
        <w:t xml:space="preserve">, </w:t>
      </w:r>
      <w:r w:rsidR="00FE0A1F">
        <w:rPr>
          <w:rStyle w:val="CharacterStyle1"/>
          <w:spacing w:val="-1"/>
        </w:rPr>
        <w:t>the County is the owner of the Alachua County Administration Building located at 12 SE 1</w:t>
      </w:r>
      <w:r w:rsidR="00FE0A1F" w:rsidRPr="00FE0A1F">
        <w:rPr>
          <w:rStyle w:val="CharacterStyle1"/>
          <w:spacing w:val="-1"/>
          <w:vertAlign w:val="superscript"/>
        </w:rPr>
        <w:t>st</w:t>
      </w:r>
      <w:r w:rsidR="00FE0A1F">
        <w:rPr>
          <w:rStyle w:val="CharacterStyle1"/>
          <w:spacing w:val="-1"/>
        </w:rPr>
        <w:t xml:space="preserve"> Street</w:t>
      </w:r>
      <w:r w:rsidR="00A318C3">
        <w:rPr>
          <w:rStyle w:val="CharacterStyle1"/>
          <w:spacing w:val="-1"/>
        </w:rPr>
        <w:t>, Gainesville, Florida 32601 (the “Administration Building”)</w:t>
      </w:r>
      <w:r w:rsidR="00400AE8" w:rsidRPr="00400AE8">
        <w:rPr>
          <w:rStyle w:val="CharacterStyle1"/>
          <w:spacing w:val="-1"/>
        </w:rPr>
        <w:t xml:space="preserve">; </w:t>
      </w:r>
      <w:r w:rsidRPr="00400AE8">
        <w:rPr>
          <w:rStyle w:val="CharacterStyle1"/>
        </w:rPr>
        <w:t>and</w:t>
      </w:r>
    </w:p>
    <w:p w:rsidR="0097702C" w:rsidRDefault="0097702C" w:rsidP="0097702C">
      <w:pPr>
        <w:pStyle w:val="Style2"/>
        <w:spacing w:line="276" w:lineRule="auto"/>
        <w:ind w:right="144" w:firstLine="720"/>
        <w:rPr>
          <w:rStyle w:val="CharacterStyle1"/>
        </w:rPr>
      </w:pPr>
    </w:p>
    <w:p w:rsidR="0097702C" w:rsidRDefault="009537A5" w:rsidP="0097702C">
      <w:pPr>
        <w:pStyle w:val="Style2"/>
        <w:spacing w:line="276" w:lineRule="auto"/>
        <w:ind w:right="144" w:firstLine="720"/>
      </w:pPr>
      <w:r w:rsidRPr="00400AE8">
        <w:rPr>
          <w:b/>
        </w:rPr>
        <w:t>WHEREAS</w:t>
      </w:r>
      <w:r w:rsidR="00A318C3">
        <w:t>, the County’s Board of County Commissioners</w:t>
      </w:r>
      <w:r w:rsidR="00806517">
        <w:t xml:space="preserve"> (the “Board”)</w:t>
      </w:r>
      <w:r w:rsidR="00A318C3">
        <w:t xml:space="preserve"> holds its regular public board meetings in the Jack </w:t>
      </w:r>
      <w:proofErr w:type="spellStart"/>
      <w:r w:rsidR="00E42D98">
        <w:t>Durrance</w:t>
      </w:r>
      <w:proofErr w:type="spellEnd"/>
      <w:r w:rsidR="00A318C3">
        <w:t xml:space="preserve"> Boardroom located in room number </w:t>
      </w:r>
      <w:r w:rsidR="00612B6E">
        <w:t>209</w:t>
      </w:r>
      <w:r w:rsidR="00A318C3">
        <w:t xml:space="preserve"> on the second floor of the Administration Building; and</w:t>
      </w:r>
    </w:p>
    <w:p w:rsidR="00A318C3" w:rsidRDefault="00A318C3" w:rsidP="0097702C">
      <w:pPr>
        <w:pStyle w:val="Style2"/>
        <w:spacing w:line="276" w:lineRule="auto"/>
        <w:ind w:right="144" w:firstLine="720"/>
      </w:pPr>
    </w:p>
    <w:p w:rsidR="00A318C3" w:rsidRDefault="00A318C3" w:rsidP="0097702C">
      <w:pPr>
        <w:pStyle w:val="Style2"/>
        <w:spacing w:line="276" w:lineRule="auto"/>
        <w:ind w:right="144" w:firstLine="720"/>
        <w:rPr>
          <w:rStyle w:val="CharacterStyle1"/>
          <w:spacing w:val="-1"/>
        </w:rPr>
      </w:pPr>
      <w:r w:rsidRPr="00400AE8">
        <w:rPr>
          <w:rStyle w:val="CharacterStyle1"/>
          <w:b/>
          <w:spacing w:val="-1"/>
        </w:rPr>
        <w:t>WHEREAS</w:t>
      </w:r>
      <w:r w:rsidRPr="00400AE8">
        <w:rPr>
          <w:rStyle w:val="CharacterStyle1"/>
          <w:spacing w:val="-1"/>
        </w:rPr>
        <w:t xml:space="preserve">, </w:t>
      </w:r>
      <w:r>
        <w:rPr>
          <w:rStyle w:val="CharacterStyle1"/>
          <w:spacing w:val="-1"/>
        </w:rPr>
        <w:t xml:space="preserve">by Resolution 19 – </w:t>
      </w:r>
      <w:r w:rsidR="00AD4C6B">
        <w:rPr>
          <w:rStyle w:val="CharacterStyle1"/>
          <w:spacing w:val="-1"/>
        </w:rPr>
        <w:t>_______</w:t>
      </w:r>
      <w:r>
        <w:rPr>
          <w:rStyle w:val="CharacterStyle1"/>
          <w:spacing w:val="-1"/>
        </w:rPr>
        <w:t xml:space="preserve">, the County created the </w:t>
      </w:r>
      <w:r w:rsidRPr="00A318C3">
        <w:rPr>
          <w:rStyle w:val="CharacterStyle1"/>
          <w:i/>
          <w:spacing w:val="-1"/>
        </w:rPr>
        <w:t xml:space="preserve">Art in Jack </w:t>
      </w:r>
      <w:proofErr w:type="spellStart"/>
      <w:r w:rsidR="00E42D98">
        <w:rPr>
          <w:rStyle w:val="CharacterStyle1"/>
          <w:i/>
          <w:spacing w:val="-1"/>
        </w:rPr>
        <w:t>Durrance</w:t>
      </w:r>
      <w:proofErr w:type="spellEnd"/>
      <w:r w:rsidRPr="00A318C3">
        <w:rPr>
          <w:rStyle w:val="CharacterStyle1"/>
          <w:i/>
          <w:spacing w:val="-1"/>
        </w:rPr>
        <w:t xml:space="preserve"> Boardroom Program</w:t>
      </w:r>
      <w:r w:rsidR="00806517">
        <w:rPr>
          <w:rStyle w:val="CharacterStyle1"/>
          <w:spacing w:val="-1"/>
        </w:rPr>
        <w:t xml:space="preserve"> (the “Program”)</w:t>
      </w:r>
      <w:r>
        <w:rPr>
          <w:rStyle w:val="CharacterStyle1"/>
          <w:spacing w:val="-1"/>
        </w:rPr>
        <w:t xml:space="preserve">, through which the County selects art created by local artist to be temporarily displayed in the Jack </w:t>
      </w:r>
      <w:proofErr w:type="spellStart"/>
      <w:r w:rsidR="00E42D98">
        <w:rPr>
          <w:rStyle w:val="CharacterStyle1"/>
          <w:spacing w:val="-1"/>
        </w:rPr>
        <w:t>Durrance</w:t>
      </w:r>
      <w:proofErr w:type="spellEnd"/>
      <w:r>
        <w:rPr>
          <w:rStyle w:val="CharacterStyle1"/>
          <w:spacing w:val="-1"/>
        </w:rPr>
        <w:t xml:space="preserve"> Boardroom; and</w:t>
      </w:r>
    </w:p>
    <w:p w:rsidR="00D111F1" w:rsidRDefault="00D111F1" w:rsidP="0097702C">
      <w:pPr>
        <w:pStyle w:val="Style2"/>
        <w:spacing w:line="276" w:lineRule="auto"/>
        <w:ind w:right="144" w:firstLine="720"/>
        <w:rPr>
          <w:rStyle w:val="CharacterStyle1"/>
          <w:spacing w:val="-1"/>
        </w:rPr>
      </w:pPr>
    </w:p>
    <w:p w:rsidR="00D111F1" w:rsidRDefault="00D111F1" w:rsidP="0097702C">
      <w:pPr>
        <w:pStyle w:val="Style2"/>
        <w:spacing w:line="276" w:lineRule="auto"/>
        <w:ind w:right="144" w:firstLine="720"/>
      </w:pPr>
      <w:r w:rsidRPr="00D111F1">
        <w:rPr>
          <w:rStyle w:val="CharacterStyle1"/>
          <w:b/>
          <w:spacing w:val="-1"/>
        </w:rPr>
        <w:t>WHEREAS</w:t>
      </w:r>
      <w:r>
        <w:rPr>
          <w:rStyle w:val="CharacterStyle1"/>
          <w:spacing w:val="-1"/>
        </w:rPr>
        <w:t xml:space="preserve">, the Artist is the creator and owner </w:t>
      </w:r>
      <w:r w:rsidR="00CF1403">
        <w:rPr>
          <w:rStyle w:val="CharacterStyle1"/>
        </w:rPr>
        <w:t>of a work of art entitled “__________________________________”</w:t>
      </w:r>
      <w:r>
        <w:rPr>
          <w:rStyle w:val="CharacterStyle1"/>
          <w:spacing w:val="-1"/>
        </w:rPr>
        <w:t xml:space="preserve"> </w:t>
      </w:r>
      <w:r w:rsidR="00CF1403">
        <w:rPr>
          <w:rStyle w:val="CharacterStyle1"/>
          <w:spacing w:val="-1"/>
        </w:rPr>
        <w:t xml:space="preserve">(the “Art”), which is </w:t>
      </w:r>
      <w:r>
        <w:rPr>
          <w:rStyle w:val="CharacterStyle1"/>
          <w:spacing w:val="-1"/>
        </w:rPr>
        <w:t xml:space="preserve">depicted </w:t>
      </w:r>
      <w:r w:rsidR="00CF1403">
        <w:rPr>
          <w:rStyle w:val="CharacterStyle1"/>
          <w:spacing w:val="-1"/>
        </w:rPr>
        <w:t xml:space="preserve">the photograph of the Art that is attached hereto and incorporated herein as </w:t>
      </w:r>
      <w:r w:rsidRPr="00CF1403">
        <w:rPr>
          <w:rStyle w:val="CharacterStyle1"/>
          <w:b/>
          <w:spacing w:val="-1"/>
        </w:rPr>
        <w:t>Exhibit “A”</w:t>
      </w:r>
      <w:r w:rsidR="00CF1403">
        <w:rPr>
          <w:rStyle w:val="CharacterStyle1"/>
          <w:spacing w:val="-1"/>
        </w:rPr>
        <w:t>; and</w:t>
      </w:r>
    </w:p>
    <w:p w:rsidR="00A318C3" w:rsidRDefault="00A318C3" w:rsidP="0097702C">
      <w:pPr>
        <w:pStyle w:val="Style2"/>
        <w:spacing w:line="276" w:lineRule="auto"/>
        <w:ind w:right="144" w:firstLine="720"/>
      </w:pPr>
    </w:p>
    <w:p w:rsidR="00A318C3" w:rsidRDefault="00A318C3" w:rsidP="0097702C">
      <w:pPr>
        <w:pStyle w:val="Style2"/>
        <w:spacing w:line="276" w:lineRule="auto"/>
        <w:ind w:right="144" w:firstLine="720"/>
      </w:pPr>
      <w:r w:rsidRPr="00400AE8">
        <w:rPr>
          <w:b/>
        </w:rPr>
        <w:t>WHEREAS</w:t>
      </w:r>
      <w:r w:rsidR="00806517">
        <w:t xml:space="preserve">, the Artist </w:t>
      </w:r>
      <w:proofErr w:type="gramStart"/>
      <w:r w:rsidR="0097724D">
        <w:t>submitted an application</w:t>
      </w:r>
      <w:proofErr w:type="gramEnd"/>
      <w:r w:rsidR="00D472B9">
        <w:t xml:space="preserve"> </w:t>
      </w:r>
      <w:r w:rsidR="00D111F1">
        <w:t xml:space="preserve">seeking </w:t>
      </w:r>
      <w:r w:rsidR="00D472B9">
        <w:t>to</w:t>
      </w:r>
      <w:r w:rsidR="00806517">
        <w:t xml:space="preserve"> </w:t>
      </w:r>
      <w:r w:rsidR="0097724D">
        <w:t xml:space="preserve">loan </w:t>
      </w:r>
      <w:r w:rsidR="00D111F1">
        <w:t>the</w:t>
      </w:r>
      <w:r w:rsidR="0097724D">
        <w:t xml:space="preserve"> </w:t>
      </w:r>
      <w:r w:rsidR="00D111F1">
        <w:t>A</w:t>
      </w:r>
      <w:r w:rsidR="0097724D">
        <w:t xml:space="preserve">rt to the County for the purposes of having it </w:t>
      </w:r>
      <w:r w:rsidR="00806517">
        <w:t xml:space="preserve">temporarily displayed in the Jack </w:t>
      </w:r>
      <w:proofErr w:type="spellStart"/>
      <w:r w:rsidR="00E42D98">
        <w:t>Durrance</w:t>
      </w:r>
      <w:proofErr w:type="spellEnd"/>
      <w:r w:rsidR="00806517">
        <w:t xml:space="preserve"> Boardroom</w:t>
      </w:r>
      <w:r>
        <w:t>; and</w:t>
      </w:r>
    </w:p>
    <w:p w:rsidR="0097702C" w:rsidRDefault="0097702C" w:rsidP="0097702C">
      <w:pPr>
        <w:pStyle w:val="Style2"/>
        <w:spacing w:line="276" w:lineRule="auto"/>
        <w:ind w:right="144" w:firstLine="720"/>
        <w:rPr>
          <w:rStyle w:val="CharacterStyle1"/>
        </w:rPr>
      </w:pPr>
    </w:p>
    <w:p w:rsidR="0097702C" w:rsidRDefault="009537A5" w:rsidP="0097702C">
      <w:pPr>
        <w:pStyle w:val="Style2"/>
        <w:spacing w:line="276" w:lineRule="auto"/>
        <w:ind w:right="144" w:firstLine="720"/>
        <w:rPr>
          <w:rStyle w:val="CharacterStyle1"/>
        </w:rPr>
      </w:pPr>
      <w:r w:rsidRPr="00400AE8">
        <w:rPr>
          <w:rStyle w:val="CharacterStyle1"/>
          <w:b/>
          <w:spacing w:val="-1"/>
        </w:rPr>
        <w:t>WHEREAS</w:t>
      </w:r>
      <w:r w:rsidRPr="00400AE8">
        <w:rPr>
          <w:rStyle w:val="CharacterStyle1"/>
          <w:spacing w:val="-1"/>
        </w:rPr>
        <w:t xml:space="preserve">, </w:t>
      </w:r>
      <w:r w:rsidR="00806517">
        <w:rPr>
          <w:rStyle w:val="CharacterStyle1"/>
          <w:spacing w:val="-1"/>
        </w:rPr>
        <w:t xml:space="preserve">the Board has approved the Artist’s application and the parties </w:t>
      </w:r>
      <w:r w:rsidRPr="00400AE8">
        <w:rPr>
          <w:rStyle w:val="CharacterStyle1"/>
          <w:spacing w:val="-1"/>
        </w:rPr>
        <w:t xml:space="preserve">hereto </w:t>
      </w:r>
      <w:r w:rsidR="00806517">
        <w:rPr>
          <w:rStyle w:val="CharacterStyle1"/>
          <w:spacing w:val="-1"/>
        </w:rPr>
        <w:t xml:space="preserve">now </w:t>
      </w:r>
      <w:r w:rsidRPr="00400AE8">
        <w:rPr>
          <w:rStyle w:val="CharacterStyle1"/>
          <w:spacing w:val="-1"/>
        </w:rPr>
        <w:t xml:space="preserve">desire to enter into </w:t>
      </w:r>
      <w:r w:rsidR="00806517">
        <w:rPr>
          <w:rStyle w:val="CharacterStyle1"/>
          <w:spacing w:val="-1"/>
        </w:rPr>
        <w:t>this A</w:t>
      </w:r>
      <w:r w:rsidRPr="00400AE8">
        <w:rPr>
          <w:rStyle w:val="CharacterStyle1"/>
          <w:spacing w:val="-1"/>
        </w:rPr>
        <w:t xml:space="preserve">greement to establish </w:t>
      </w:r>
      <w:r w:rsidR="00400AE8" w:rsidRPr="00400AE8">
        <w:rPr>
          <w:rStyle w:val="CharacterStyle1"/>
          <w:spacing w:val="-1"/>
        </w:rPr>
        <w:t xml:space="preserve">the </w:t>
      </w:r>
      <w:r w:rsidR="00806517">
        <w:rPr>
          <w:rStyle w:val="CharacterStyle1"/>
        </w:rPr>
        <w:t>rights, duties,</w:t>
      </w:r>
      <w:r w:rsidRPr="00400AE8">
        <w:rPr>
          <w:rStyle w:val="CharacterStyle1"/>
        </w:rPr>
        <w:t xml:space="preserve"> obligations </w:t>
      </w:r>
      <w:r w:rsidR="00806517">
        <w:rPr>
          <w:rStyle w:val="CharacterStyle1"/>
        </w:rPr>
        <w:t xml:space="preserve">and responsibilities </w:t>
      </w:r>
      <w:r w:rsidR="00400AE8" w:rsidRPr="00400AE8">
        <w:rPr>
          <w:rStyle w:val="CharacterStyle1"/>
        </w:rPr>
        <w:t xml:space="preserve">of the parties </w:t>
      </w:r>
      <w:r w:rsidRPr="00400AE8">
        <w:rPr>
          <w:rStyle w:val="CharacterStyle1"/>
        </w:rPr>
        <w:t xml:space="preserve">with regard to the </w:t>
      </w:r>
      <w:r w:rsidR="00806517">
        <w:rPr>
          <w:rStyle w:val="CharacterStyle1"/>
        </w:rPr>
        <w:t xml:space="preserve">temporary loan and display of the Art in the Jack </w:t>
      </w:r>
      <w:proofErr w:type="spellStart"/>
      <w:r w:rsidR="00E42D98">
        <w:rPr>
          <w:rStyle w:val="CharacterStyle1"/>
        </w:rPr>
        <w:t>Durrance</w:t>
      </w:r>
      <w:proofErr w:type="spellEnd"/>
      <w:r w:rsidR="00806517">
        <w:rPr>
          <w:rStyle w:val="CharacterStyle1"/>
        </w:rPr>
        <w:t xml:space="preserve"> Boardroom</w:t>
      </w:r>
      <w:r w:rsidRPr="00400AE8">
        <w:rPr>
          <w:rStyle w:val="CharacterStyle1"/>
        </w:rPr>
        <w:t>.</w:t>
      </w:r>
    </w:p>
    <w:p w:rsidR="0097702C" w:rsidRDefault="0097702C" w:rsidP="0097702C">
      <w:pPr>
        <w:pStyle w:val="Style2"/>
        <w:spacing w:line="276" w:lineRule="auto"/>
        <w:ind w:right="144" w:firstLine="720"/>
        <w:rPr>
          <w:rStyle w:val="CharacterStyle1"/>
        </w:rPr>
      </w:pPr>
    </w:p>
    <w:p w:rsidR="009537A5" w:rsidRPr="00400AE8" w:rsidRDefault="009537A5" w:rsidP="0097702C">
      <w:pPr>
        <w:pStyle w:val="Style2"/>
        <w:spacing w:line="276" w:lineRule="auto"/>
        <w:ind w:right="144" w:firstLine="720"/>
        <w:rPr>
          <w:rStyle w:val="CharacterStyle1"/>
        </w:rPr>
      </w:pPr>
      <w:r w:rsidRPr="00400AE8">
        <w:rPr>
          <w:rStyle w:val="CharacterStyle1"/>
          <w:b/>
        </w:rPr>
        <w:t>NOW, THEREFORE</w:t>
      </w:r>
      <w:r w:rsidRPr="00400AE8">
        <w:rPr>
          <w:rStyle w:val="CharacterStyle1"/>
        </w:rPr>
        <w:t>, in consideration of</w:t>
      </w:r>
      <w:r w:rsidR="000C29C1">
        <w:rPr>
          <w:rStyle w:val="CharacterStyle1"/>
        </w:rPr>
        <w:t xml:space="preserve"> the </w:t>
      </w:r>
      <w:r w:rsidRPr="00400AE8">
        <w:rPr>
          <w:rStyle w:val="CharacterStyle1"/>
        </w:rPr>
        <w:t>mutual covenants and promises contained herein, the parties hereto do mutually covenant and agree as follows:</w:t>
      </w:r>
    </w:p>
    <w:p w:rsidR="009537A5" w:rsidRPr="00400AE8" w:rsidRDefault="009537A5" w:rsidP="00205326">
      <w:pPr>
        <w:pStyle w:val="Style2"/>
        <w:spacing w:line="276" w:lineRule="auto"/>
        <w:ind w:right="504"/>
        <w:rPr>
          <w:rStyle w:val="CharacterStyle1"/>
        </w:rPr>
      </w:pPr>
    </w:p>
    <w:p w:rsidR="00A63EFA" w:rsidRDefault="00A63EFA" w:rsidP="004D56AC">
      <w:pPr>
        <w:pStyle w:val="Style2"/>
        <w:numPr>
          <w:ilvl w:val="0"/>
          <w:numId w:val="1"/>
        </w:numPr>
        <w:tabs>
          <w:tab w:val="clear" w:pos="0"/>
        </w:tabs>
        <w:spacing w:line="276" w:lineRule="auto"/>
        <w:ind w:right="144"/>
        <w:rPr>
          <w:rStyle w:val="CharacterStyle1"/>
        </w:rPr>
      </w:pPr>
      <w:r w:rsidRPr="00407700">
        <w:rPr>
          <w:rStyle w:val="CharacterStyle1"/>
          <w:b/>
          <w:u w:val="single"/>
        </w:rPr>
        <w:t>Recitals.</w:t>
      </w:r>
      <w:r>
        <w:rPr>
          <w:rStyle w:val="CharacterStyle1"/>
        </w:rPr>
        <w:t xml:space="preserve"> The recitals set forth above are true and correct and are hereby incorporated into and made a part of this Agreement.</w:t>
      </w:r>
    </w:p>
    <w:p w:rsidR="00A63EFA" w:rsidRPr="00A63EFA" w:rsidRDefault="00A63EFA" w:rsidP="00A63EFA">
      <w:pPr>
        <w:pStyle w:val="Style2"/>
        <w:tabs>
          <w:tab w:val="left" w:pos="1440"/>
        </w:tabs>
        <w:spacing w:line="276" w:lineRule="auto"/>
        <w:ind w:left="1440" w:right="144" w:firstLine="0"/>
        <w:rPr>
          <w:rStyle w:val="CharacterStyle1"/>
        </w:rPr>
      </w:pPr>
    </w:p>
    <w:p w:rsidR="009537A5" w:rsidRPr="00400AE8" w:rsidRDefault="009537A5" w:rsidP="004D56AC">
      <w:pPr>
        <w:pStyle w:val="Style2"/>
        <w:numPr>
          <w:ilvl w:val="0"/>
          <w:numId w:val="1"/>
        </w:numPr>
        <w:tabs>
          <w:tab w:val="clear" w:pos="0"/>
        </w:tabs>
        <w:spacing w:line="276" w:lineRule="auto"/>
        <w:ind w:right="144"/>
        <w:rPr>
          <w:rStyle w:val="CharacterStyle1"/>
        </w:rPr>
      </w:pPr>
      <w:r w:rsidRPr="00407700">
        <w:rPr>
          <w:rStyle w:val="CharacterStyle1"/>
          <w:b/>
          <w:u w:val="single"/>
        </w:rPr>
        <w:t>Effective Date.</w:t>
      </w:r>
      <w:r w:rsidRPr="00400AE8">
        <w:rPr>
          <w:rStyle w:val="CharacterStyle1"/>
        </w:rPr>
        <w:t xml:space="preserve"> This </w:t>
      </w:r>
      <w:r w:rsidR="00205326">
        <w:rPr>
          <w:rStyle w:val="CharacterStyle1"/>
        </w:rPr>
        <w:t>A</w:t>
      </w:r>
      <w:r w:rsidRPr="00400AE8">
        <w:rPr>
          <w:rStyle w:val="CharacterStyle1"/>
        </w:rPr>
        <w:t xml:space="preserve">greement shall be effective when executed by </w:t>
      </w:r>
      <w:r w:rsidR="00205326">
        <w:rPr>
          <w:rStyle w:val="CharacterStyle1"/>
        </w:rPr>
        <w:t xml:space="preserve">both </w:t>
      </w:r>
      <w:r w:rsidRPr="00400AE8">
        <w:rPr>
          <w:rStyle w:val="CharacterStyle1"/>
        </w:rPr>
        <w:t>parties</w:t>
      </w:r>
      <w:r w:rsidR="00205326">
        <w:rPr>
          <w:rStyle w:val="CharacterStyle1"/>
        </w:rPr>
        <w:t xml:space="preserve"> and shall expire </w:t>
      </w:r>
      <w:r w:rsidR="000C29C1">
        <w:rPr>
          <w:rStyle w:val="CharacterStyle1"/>
        </w:rPr>
        <w:t xml:space="preserve">upon the </w:t>
      </w:r>
      <w:r w:rsidR="0097724D">
        <w:rPr>
          <w:rStyle w:val="CharacterStyle1"/>
        </w:rPr>
        <w:t xml:space="preserve">date that the Artist removes his/her art from the Administration Building </w:t>
      </w:r>
      <w:r w:rsidR="00127888">
        <w:rPr>
          <w:rStyle w:val="CharacterStyle1"/>
        </w:rPr>
        <w:t>(“Term”)</w:t>
      </w:r>
      <w:r w:rsidR="00205326">
        <w:rPr>
          <w:rStyle w:val="CharacterStyle1"/>
        </w:rPr>
        <w:t xml:space="preserve">, unless </w:t>
      </w:r>
      <w:r w:rsidR="0097724D">
        <w:rPr>
          <w:rStyle w:val="CharacterStyle1"/>
        </w:rPr>
        <w:t>this Agreement is terminated earlier as provided herein</w:t>
      </w:r>
      <w:r w:rsidRPr="00400AE8">
        <w:rPr>
          <w:rStyle w:val="CharacterStyle1"/>
        </w:rPr>
        <w:t>.</w:t>
      </w:r>
    </w:p>
    <w:p w:rsidR="009537A5" w:rsidRPr="00400AE8" w:rsidRDefault="009537A5" w:rsidP="00205326">
      <w:pPr>
        <w:pStyle w:val="Style2"/>
        <w:tabs>
          <w:tab w:val="left" w:pos="1440"/>
        </w:tabs>
        <w:spacing w:line="276" w:lineRule="auto"/>
        <w:ind w:left="1440" w:right="144" w:firstLine="0"/>
        <w:rPr>
          <w:rStyle w:val="CharacterStyle1"/>
        </w:rPr>
      </w:pPr>
    </w:p>
    <w:p w:rsidR="009537A5" w:rsidRPr="00707FB4" w:rsidRDefault="002D65DD" w:rsidP="004D56AC">
      <w:pPr>
        <w:pStyle w:val="Style2"/>
        <w:numPr>
          <w:ilvl w:val="0"/>
          <w:numId w:val="1"/>
        </w:numPr>
        <w:tabs>
          <w:tab w:val="clear" w:pos="0"/>
        </w:tabs>
        <w:spacing w:line="276" w:lineRule="auto"/>
        <w:ind w:right="360"/>
        <w:rPr>
          <w:rStyle w:val="CharacterStyle1"/>
        </w:rPr>
      </w:pPr>
      <w:r w:rsidRPr="00407700">
        <w:rPr>
          <w:rStyle w:val="CharacterStyle1"/>
          <w:b/>
          <w:u w:val="single"/>
        </w:rPr>
        <w:t>Artist’s Warranties and Representations</w:t>
      </w:r>
      <w:r w:rsidR="009537A5" w:rsidRPr="00407700">
        <w:rPr>
          <w:rStyle w:val="CharacterStyle1"/>
          <w:b/>
          <w:u w:val="single"/>
        </w:rPr>
        <w:t>.</w:t>
      </w:r>
      <w:r w:rsidR="009537A5" w:rsidRPr="00400AE8" w:rsidDel="00111FDE">
        <w:rPr>
          <w:rStyle w:val="CharacterStyle1"/>
        </w:rPr>
        <w:t xml:space="preserve"> </w:t>
      </w:r>
      <w:r w:rsidR="009537A5" w:rsidRPr="00400AE8">
        <w:rPr>
          <w:rStyle w:val="CharacterStyle1"/>
        </w:rPr>
        <w:t xml:space="preserve"> </w:t>
      </w:r>
      <w:r w:rsidR="0097724D">
        <w:rPr>
          <w:rStyle w:val="CharacterStyle1"/>
        </w:rPr>
        <w:t>The Artist represents and warrants to the County that he/she: (</w:t>
      </w:r>
      <w:proofErr w:type="spellStart"/>
      <w:r w:rsidR="0097724D">
        <w:rPr>
          <w:rStyle w:val="CharacterStyle1"/>
        </w:rPr>
        <w:t>i</w:t>
      </w:r>
      <w:proofErr w:type="spellEnd"/>
      <w:r w:rsidR="0097724D">
        <w:rPr>
          <w:rStyle w:val="CharacterStyle1"/>
        </w:rPr>
        <w:t xml:space="preserve">) is the sole creator of the Art; (ii) is the owner of the Art and </w:t>
      </w:r>
      <w:r w:rsidR="004D57C2">
        <w:rPr>
          <w:rStyle w:val="CharacterStyle1"/>
        </w:rPr>
        <w:t xml:space="preserve">all of </w:t>
      </w:r>
      <w:r w:rsidR="0097724D">
        <w:rPr>
          <w:rStyle w:val="CharacterStyle1"/>
        </w:rPr>
        <w:t>the rights under copyright in the Art; and (iii) has full authority to loan the Art and grant the rights provided in this Agreement. The Artist further represents and warrants that nothing in the Art defames any person or entity, infringes any copyright, or otherwise violates the rights of any third party.</w:t>
      </w:r>
    </w:p>
    <w:p w:rsidR="0097702C" w:rsidRPr="00400AE8" w:rsidRDefault="0097702C" w:rsidP="00205326">
      <w:pPr>
        <w:pStyle w:val="ListParagraph"/>
        <w:spacing w:line="276" w:lineRule="auto"/>
        <w:rPr>
          <w:rStyle w:val="CharacterStyle1"/>
          <w:szCs w:val="24"/>
        </w:rPr>
      </w:pPr>
    </w:p>
    <w:p w:rsidR="002D65DD" w:rsidRPr="00407700" w:rsidRDefault="002D65DD" w:rsidP="004D56AC">
      <w:pPr>
        <w:pStyle w:val="Style2"/>
        <w:numPr>
          <w:ilvl w:val="0"/>
          <w:numId w:val="1"/>
        </w:numPr>
        <w:tabs>
          <w:tab w:val="clear" w:pos="0"/>
        </w:tabs>
        <w:spacing w:before="36" w:line="276" w:lineRule="auto"/>
        <w:rPr>
          <w:rStyle w:val="CharacterStyle1"/>
          <w:b/>
        </w:rPr>
      </w:pPr>
      <w:r w:rsidRPr="00407700">
        <w:rPr>
          <w:rStyle w:val="CharacterStyle1"/>
          <w:b/>
          <w:spacing w:val="-2"/>
          <w:u w:val="single"/>
        </w:rPr>
        <w:t>Loan and Grant of License</w:t>
      </w:r>
      <w:r w:rsidR="009537A5" w:rsidRPr="00407700">
        <w:rPr>
          <w:rStyle w:val="CharacterStyle1"/>
          <w:b/>
          <w:spacing w:val="-2"/>
          <w:u w:val="single"/>
        </w:rPr>
        <w:t>.</w:t>
      </w:r>
      <w:r w:rsidR="009537A5" w:rsidRPr="00407700">
        <w:rPr>
          <w:rStyle w:val="CharacterStyle1"/>
          <w:b/>
          <w:spacing w:val="-2"/>
        </w:rPr>
        <w:t xml:space="preserve"> </w:t>
      </w:r>
    </w:p>
    <w:p w:rsidR="002D65DD" w:rsidRDefault="002D65DD" w:rsidP="002D65DD">
      <w:pPr>
        <w:pStyle w:val="ListParagraph"/>
        <w:rPr>
          <w:rStyle w:val="CharacterStyle1"/>
          <w:spacing w:val="-2"/>
        </w:rPr>
      </w:pPr>
    </w:p>
    <w:p w:rsidR="002D65DD" w:rsidRPr="002D65DD" w:rsidRDefault="002D65DD" w:rsidP="002D65DD">
      <w:pPr>
        <w:pStyle w:val="Style2"/>
        <w:numPr>
          <w:ilvl w:val="1"/>
          <w:numId w:val="1"/>
        </w:numPr>
        <w:spacing w:before="36" w:line="276" w:lineRule="auto"/>
        <w:rPr>
          <w:rStyle w:val="CharacterStyle1"/>
        </w:rPr>
      </w:pPr>
      <w:r w:rsidRPr="002D65DD">
        <w:rPr>
          <w:rStyle w:val="CharacterStyle1"/>
          <w:spacing w:val="-2"/>
          <w:u w:val="single"/>
        </w:rPr>
        <w:t>Loan</w:t>
      </w:r>
      <w:r w:rsidR="00AC52BF">
        <w:rPr>
          <w:rStyle w:val="CharacterStyle1"/>
          <w:spacing w:val="-2"/>
          <w:u w:val="single"/>
        </w:rPr>
        <w:t>.</w:t>
      </w:r>
      <w:r>
        <w:rPr>
          <w:rStyle w:val="CharacterStyle1"/>
          <w:spacing w:val="-2"/>
        </w:rPr>
        <w:t xml:space="preserve"> The Artist grants to the County a loan of the Art, subject to the terms of this Agreement.</w:t>
      </w:r>
    </w:p>
    <w:p w:rsidR="002D65DD" w:rsidRPr="002D65DD" w:rsidRDefault="002D65DD" w:rsidP="002D65DD">
      <w:pPr>
        <w:pStyle w:val="Style2"/>
        <w:numPr>
          <w:ilvl w:val="1"/>
          <w:numId w:val="1"/>
        </w:numPr>
        <w:spacing w:before="36" w:line="276" w:lineRule="auto"/>
        <w:rPr>
          <w:rStyle w:val="CharacterStyle1"/>
        </w:rPr>
      </w:pPr>
      <w:r>
        <w:rPr>
          <w:rStyle w:val="CharacterStyle1"/>
          <w:spacing w:val="-2"/>
          <w:u w:val="single"/>
        </w:rPr>
        <w:t>Copyright Permission</w:t>
      </w:r>
      <w:r w:rsidR="00AC52BF">
        <w:rPr>
          <w:rStyle w:val="CharacterStyle1"/>
          <w:spacing w:val="-2"/>
          <w:u w:val="single"/>
        </w:rPr>
        <w:t>.</w:t>
      </w:r>
      <w:r>
        <w:rPr>
          <w:rStyle w:val="CharacterStyle1"/>
          <w:spacing w:val="-2"/>
        </w:rPr>
        <w:t xml:space="preserve"> The Artist grants to the County: (</w:t>
      </w:r>
      <w:proofErr w:type="spellStart"/>
      <w:r>
        <w:rPr>
          <w:rStyle w:val="CharacterStyle1"/>
          <w:spacing w:val="-2"/>
        </w:rPr>
        <w:t>i</w:t>
      </w:r>
      <w:proofErr w:type="spellEnd"/>
      <w:r>
        <w:rPr>
          <w:rStyle w:val="CharacterStyle1"/>
          <w:spacing w:val="-2"/>
        </w:rPr>
        <w:t>) the right to display the Art in the Administration Building</w:t>
      </w:r>
      <w:r w:rsidR="00591F5E">
        <w:rPr>
          <w:rStyle w:val="CharacterStyle1"/>
          <w:spacing w:val="-2"/>
        </w:rPr>
        <w:t xml:space="preserve">, including the Jack </w:t>
      </w:r>
      <w:proofErr w:type="spellStart"/>
      <w:r w:rsidR="00E42D98">
        <w:rPr>
          <w:rStyle w:val="CharacterStyle1"/>
          <w:spacing w:val="-2"/>
        </w:rPr>
        <w:t>Durrance</w:t>
      </w:r>
      <w:proofErr w:type="spellEnd"/>
      <w:r w:rsidR="00591F5E">
        <w:rPr>
          <w:rStyle w:val="CharacterStyle1"/>
          <w:spacing w:val="-2"/>
        </w:rPr>
        <w:t xml:space="preserve"> Boardroom</w:t>
      </w:r>
      <w:r>
        <w:rPr>
          <w:rStyle w:val="CharacterStyle1"/>
          <w:spacing w:val="-2"/>
        </w:rPr>
        <w:t>; and (ii) the irrevocable right to use images of the Art in materials about or relating to the exhibition of the Art and/or the Administration Building and/or the County, and to allow other</w:t>
      </w:r>
      <w:r w:rsidR="00E67735">
        <w:rPr>
          <w:rStyle w:val="CharacterStyle1"/>
          <w:spacing w:val="-2"/>
        </w:rPr>
        <w:t>s</w:t>
      </w:r>
      <w:r>
        <w:rPr>
          <w:rStyle w:val="CharacterStyle1"/>
          <w:spacing w:val="-2"/>
        </w:rPr>
        <w:t xml:space="preserve"> to do so, in all media now known or later developed and including</w:t>
      </w:r>
      <w:r w:rsidR="00C14C01">
        <w:rPr>
          <w:rStyle w:val="CharacterStyle1"/>
          <w:spacing w:val="-2"/>
        </w:rPr>
        <w:t>, but not limited to, television,</w:t>
      </w:r>
      <w:r>
        <w:rPr>
          <w:rStyle w:val="CharacterStyle1"/>
          <w:spacing w:val="-2"/>
        </w:rPr>
        <w:t xml:space="preserve"> the Internet and the World Wide Web, provided that </w:t>
      </w:r>
      <w:r w:rsidR="00540629">
        <w:rPr>
          <w:rStyle w:val="CharacterStyle1"/>
          <w:spacing w:val="-2"/>
        </w:rPr>
        <w:t xml:space="preserve">the </w:t>
      </w:r>
      <w:r>
        <w:rPr>
          <w:rStyle w:val="CharacterStyle1"/>
          <w:spacing w:val="-2"/>
        </w:rPr>
        <w:t xml:space="preserve">such use </w:t>
      </w:r>
      <w:r w:rsidR="00540629">
        <w:rPr>
          <w:rStyle w:val="CharacterStyle1"/>
          <w:spacing w:val="-2"/>
        </w:rPr>
        <w:t xml:space="preserve">by the County </w:t>
      </w:r>
      <w:r>
        <w:rPr>
          <w:rStyle w:val="CharacterStyle1"/>
          <w:spacing w:val="-2"/>
        </w:rPr>
        <w:t xml:space="preserve">shall not be for commercial purposes. </w:t>
      </w:r>
      <w:r w:rsidR="00C14C01">
        <w:rPr>
          <w:rStyle w:val="CharacterStyle1"/>
          <w:spacing w:val="-2"/>
        </w:rPr>
        <w:t xml:space="preserve">As the Art will be </w:t>
      </w:r>
      <w:r w:rsidR="003B43B5">
        <w:rPr>
          <w:rStyle w:val="CharacterStyle1"/>
          <w:spacing w:val="-2"/>
        </w:rPr>
        <w:t xml:space="preserve">displayed </w:t>
      </w:r>
      <w:r w:rsidR="00C14C01">
        <w:rPr>
          <w:rStyle w:val="CharacterStyle1"/>
          <w:spacing w:val="-2"/>
        </w:rPr>
        <w:t xml:space="preserve">in a </w:t>
      </w:r>
      <w:r w:rsidR="003B43B5">
        <w:rPr>
          <w:rStyle w:val="CharacterStyle1"/>
          <w:spacing w:val="-2"/>
        </w:rPr>
        <w:t>room</w:t>
      </w:r>
      <w:r w:rsidR="00C14C01">
        <w:rPr>
          <w:rStyle w:val="CharacterStyle1"/>
          <w:spacing w:val="-2"/>
        </w:rPr>
        <w:t xml:space="preserve"> that, from time to time, </w:t>
      </w:r>
      <w:r w:rsidR="003B43B5">
        <w:rPr>
          <w:rStyle w:val="CharacterStyle1"/>
          <w:spacing w:val="-2"/>
        </w:rPr>
        <w:t>is open and accessible t</w:t>
      </w:r>
      <w:r w:rsidR="00C14C01">
        <w:rPr>
          <w:rStyle w:val="CharacterStyle1"/>
          <w:spacing w:val="-2"/>
        </w:rPr>
        <w:t xml:space="preserve">o the general public and is broadcast on television, the Artist agrees that the Art may be photographed or videotaped by the general public and may also be broadcast on television. </w:t>
      </w:r>
      <w:r>
        <w:rPr>
          <w:rStyle w:val="CharacterStyle1"/>
          <w:spacing w:val="-2"/>
        </w:rPr>
        <w:t xml:space="preserve">This </w:t>
      </w:r>
      <w:r w:rsidR="003B43B5">
        <w:rPr>
          <w:rStyle w:val="CharacterStyle1"/>
          <w:spacing w:val="-2"/>
        </w:rPr>
        <w:t xml:space="preserve">paragraph and the </w:t>
      </w:r>
      <w:r>
        <w:rPr>
          <w:rStyle w:val="CharacterStyle1"/>
          <w:spacing w:val="-2"/>
        </w:rPr>
        <w:t>grant</w:t>
      </w:r>
      <w:r w:rsidR="003B43B5">
        <w:rPr>
          <w:rStyle w:val="CharacterStyle1"/>
          <w:spacing w:val="-2"/>
        </w:rPr>
        <w:t xml:space="preserve"> of right herein</w:t>
      </w:r>
      <w:r>
        <w:rPr>
          <w:rStyle w:val="CharacterStyle1"/>
          <w:spacing w:val="-2"/>
        </w:rPr>
        <w:t xml:space="preserve"> shall survive the termination of this Agreement.</w:t>
      </w:r>
    </w:p>
    <w:p w:rsidR="002D65DD" w:rsidRPr="002D65DD" w:rsidRDefault="002D65DD" w:rsidP="002D65DD">
      <w:pPr>
        <w:pStyle w:val="Style2"/>
        <w:spacing w:before="36" w:line="276" w:lineRule="auto"/>
        <w:ind w:left="1440" w:firstLine="0"/>
        <w:rPr>
          <w:rStyle w:val="CharacterStyle1"/>
        </w:rPr>
      </w:pPr>
    </w:p>
    <w:p w:rsidR="009537A5" w:rsidRPr="00400AE8" w:rsidRDefault="002D65DD" w:rsidP="002D65DD">
      <w:pPr>
        <w:pStyle w:val="Style2"/>
        <w:numPr>
          <w:ilvl w:val="1"/>
          <w:numId w:val="1"/>
        </w:numPr>
        <w:spacing w:before="36" w:line="276" w:lineRule="auto"/>
        <w:rPr>
          <w:rStyle w:val="CharacterStyle1"/>
        </w:rPr>
      </w:pPr>
      <w:r w:rsidRPr="00AC52BF">
        <w:rPr>
          <w:rStyle w:val="CharacterStyle1"/>
          <w:spacing w:val="-2"/>
          <w:u w:val="single"/>
        </w:rPr>
        <w:t>Personality Rights</w:t>
      </w:r>
      <w:r w:rsidR="00AC52BF">
        <w:rPr>
          <w:rStyle w:val="CharacterStyle1"/>
          <w:spacing w:val="-2"/>
          <w:u w:val="single"/>
        </w:rPr>
        <w:t>.</w:t>
      </w:r>
      <w:r>
        <w:rPr>
          <w:rStyle w:val="CharacterStyle1"/>
          <w:spacing w:val="-2"/>
        </w:rPr>
        <w:t xml:space="preserve"> The Artist grants the County the irrevocable right to use the Artist name, photograph, likeness, and biography in connection with the County’s exercise of the rights granted in this Agreement. Th</w:t>
      </w:r>
      <w:r w:rsidR="003B43B5">
        <w:rPr>
          <w:rStyle w:val="CharacterStyle1"/>
          <w:spacing w:val="-2"/>
        </w:rPr>
        <w:t>is paragraph and the</w:t>
      </w:r>
      <w:r>
        <w:rPr>
          <w:rStyle w:val="CharacterStyle1"/>
          <w:spacing w:val="-2"/>
        </w:rPr>
        <w:t xml:space="preserve"> grant</w:t>
      </w:r>
      <w:r w:rsidR="003B43B5">
        <w:rPr>
          <w:rStyle w:val="CharacterStyle1"/>
          <w:spacing w:val="-2"/>
        </w:rPr>
        <w:t xml:space="preserve"> rights herein</w:t>
      </w:r>
      <w:r>
        <w:rPr>
          <w:rStyle w:val="CharacterStyle1"/>
          <w:spacing w:val="-2"/>
        </w:rPr>
        <w:t xml:space="preserve"> shall survive the termination of this Agreement.</w:t>
      </w:r>
      <w:r w:rsidR="00205326">
        <w:rPr>
          <w:rStyle w:val="CharacterStyle1"/>
          <w:spacing w:val="-2"/>
        </w:rPr>
        <w:t xml:space="preserve"> </w:t>
      </w:r>
    </w:p>
    <w:p w:rsidR="009537A5" w:rsidRPr="00400AE8" w:rsidRDefault="009537A5" w:rsidP="00205326">
      <w:pPr>
        <w:pStyle w:val="Style2"/>
        <w:tabs>
          <w:tab w:val="left" w:pos="1440"/>
        </w:tabs>
        <w:spacing w:before="36" w:line="276" w:lineRule="auto"/>
        <w:ind w:left="1440" w:firstLine="0"/>
        <w:rPr>
          <w:rStyle w:val="CharacterStyle1"/>
        </w:rPr>
      </w:pPr>
    </w:p>
    <w:p w:rsidR="00407700" w:rsidRPr="00407700" w:rsidRDefault="00AC52BF" w:rsidP="004D56AC">
      <w:pPr>
        <w:pStyle w:val="Style2"/>
        <w:numPr>
          <w:ilvl w:val="0"/>
          <w:numId w:val="1"/>
        </w:numPr>
        <w:tabs>
          <w:tab w:val="clear" w:pos="0"/>
        </w:tabs>
        <w:spacing w:line="276" w:lineRule="auto"/>
        <w:rPr>
          <w:rStyle w:val="CharacterStyle1"/>
          <w:b/>
        </w:rPr>
      </w:pPr>
      <w:r w:rsidRPr="00407700">
        <w:rPr>
          <w:rStyle w:val="CharacterStyle1"/>
          <w:b/>
          <w:spacing w:val="-2"/>
          <w:u w:val="single"/>
        </w:rPr>
        <w:t>Transfer, Installation, Care, and Removal of Art.</w:t>
      </w:r>
      <w:r w:rsidR="009537A5" w:rsidRPr="00407700">
        <w:rPr>
          <w:rStyle w:val="CharacterStyle1"/>
          <w:b/>
          <w:spacing w:val="-2"/>
        </w:rPr>
        <w:t xml:space="preserve"> </w:t>
      </w:r>
    </w:p>
    <w:p w:rsidR="00407700" w:rsidRPr="00407700" w:rsidRDefault="00407700" w:rsidP="00407700">
      <w:pPr>
        <w:pStyle w:val="Style2"/>
        <w:spacing w:line="276" w:lineRule="auto"/>
        <w:ind w:left="720" w:firstLine="0"/>
        <w:rPr>
          <w:rStyle w:val="CharacterStyle1"/>
        </w:rPr>
      </w:pPr>
    </w:p>
    <w:p w:rsidR="00407700" w:rsidRPr="00407700" w:rsidRDefault="00407700" w:rsidP="00407700">
      <w:pPr>
        <w:pStyle w:val="Style2"/>
        <w:numPr>
          <w:ilvl w:val="1"/>
          <w:numId w:val="1"/>
        </w:numPr>
        <w:spacing w:line="276" w:lineRule="auto"/>
        <w:rPr>
          <w:rStyle w:val="CharacterStyle1"/>
        </w:rPr>
      </w:pPr>
      <w:r w:rsidRPr="00407700">
        <w:rPr>
          <w:rStyle w:val="CharacterStyle1"/>
          <w:spacing w:val="-2"/>
          <w:u w:val="single"/>
        </w:rPr>
        <w:t>Condition of Art upon Transfer to the County.</w:t>
      </w:r>
      <w:r>
        <w:rPr>
          <w:rStyle w:val="CharacterStyle1"/>
          <w:spacing w:val="-2"/>
        </w:rPr>
        <w:t xml:space="preserve"> The Artist and the County will make mutually agreeable arrangements for the Art to be delivered to the Administration Building. The absence of any notation on this Agreement or its attachments as to the condition of the Art at the time it was received by the County shall not mean it was in good condition on receipt. </w:t>
      </w:r>
    </w:p>
    <w:p w:rsidR="00407700" w:rsidRPr="00407700" w:rsidRDefault="00407700" w:rsidP="00407700">
      <w:pPr>
        <w:pStyle w:val="Style2"/>
        <w:spacing w:line="276" w:lineRule="auto"/>
        <w:ind w:left="1440" w:firstLine="0"/>
        <w:rPr>
          <w:rStyle w:val="CharacterStyle1"/>
        </w:rPr>
      </w:pPr>
    </w:p>
    <w:p w:rsidR="00407700" w:rsidRDefault="00407700" w:rsidP="00407700">
      <w:pPr>
        <w:pStyle w:val="Style2"/>
        <w:numPr>
          <w:ilvl w:val="1"/>
          <w:numId w:val="1"/>
        </w:numPr>
        <w:spacing w:line="276" w:lineRule="auto"/>
        <w:rPr>
          <w:rStyle w:val="CharacterStyle1"/>
        </w:rPr>
      </w:pPr>
      <w:r w:rsidRPr="00407700">
        <w:rPr>
          <w:rStyle w:val="CharacterStyle1"/>
          <w:u w:val="single"/>
        </w:rPr>
        <w:t>Shipping and Installation.</w:t>
      </w:r>
      <w:r>
        <w:rPr>
          <w:rStyle w:val="CharacterStyle1"/>
        </w:rPr>
        <w:t xml:space="preserve"> The Artist shall make all arrangements, and shall pay all costs, for shipping the Art to and from the Administration Building, including but not limited to all packing, unpacking and shipping and handling.</w:t>
      </w:r>
      <w:r w:rsidR="007029FA">
        <w:rPr>
          <w:rStyle w:val="CharacterStyle1"/>
        </w:rPr>
        <w:t xml:space="preserve"> Upon its arrival at the Administration Building, the Artist shall unpack the Art and shall be responsible for directing </w:t>
      </w:r>
      <w:r w:rsidR="007029FA">
        <w:rPr>
          <w:rStyle w:val="CharacterStyle1"/>
        </w:rPr>
        <w:lastRenderedPageBreak/>
        <w:t xml:space="preserve">and supervising the installation of the Art in the Jack </w:t>
      </w:r>
      <w:proofErr w:type="spellStart"/>
      <w:r w:rsidR="00E42D98">
        <w:rPr>
          <w:rStyle w:val="CharacterStyle1"/>
        </w:rPr>
        <w:t>Durrance</w:t>
      </w:r>
      <w:proofErr w:type="spellEnd"/>
      <w:r w:rsidR="007029FA">
        <w:rPr>
          <w:rStyle w:val="CharacterStyle1"/>
        </w:rPr>
        <w:t xml:space="preserve"> Boardroom by County staff; however, consent to the installation or removal techniques in all areas of the Jack </w:t>
      </w:r>
      <w:proofErr w:type="spellStart"/>
      <w:r w:rsidR="00E42D98">
        <w:rPr>
          <w:rStyle w:val="CharacterStyle1"/>
        </w:rPr>
        <w:t>Durrance</w:t>
      </w:r>
      <w:proofErr w:type="spellEnd"/>
      <w:r w:rsidR="007029FA">
        <w:rPr>
          <w:rStyle w:val="CharacterStyle1"/>
        </w:rPr>
        <w:t xml:space="preserve"> Boardroom shall be solely within the discretion of the County Manager and upon such terms and conditions as the County Manager shall, in his/her sole discretion, deem necessary. Consent may be withheld unless the Artist agrees to all terms and conditions imposed by the County Manager.</w:t>
      </w:r>
    </w:p>
    <w:p w:rsidR="007B01EB" w:rsidRDefault="007B01EB" w:rsidP="007B01EB">
      <w:pPr>
        <w:pStyle w:val="ListParagraph"/>
        <w:rPr>
          <w:rStyle w:val="CharacterStyle1"/>
        </w:rPr>
      </w:pPr>
    </w:p>
    <w:p w:rsidR="007B01EB" w:rsidRDefault="007B01EB" w:rsidP="00407700">
      <w:pPr>
        <w:pStyle w:val="Style2"/>
        <w:numPr>
          <w:ilvl w:val="1"/>
          <w:numId w:val="1"/>
        </w:numPr>
        <w:spacing w:line="276" w:lineRule="auto"/>
        <w:rPr>
          <w:rStyle w:val="CharacterStyle1"/>
        </w:rPr>
      </w:pPr>
      <w:r w:rsidRPr="0074531F">
        <w:rPr>
          <w:rStyle w:val="CharacterStyle1"/>
          <w:u w:val="single"/>
        </w:rPr>
        <w:t>Signage.</w:t>
      </w:r>
      <w:r>
        <w:rPr>
          <w:rStyle w:val="CharacterStyle1"/>
        </w:rPr>
        <w:t xml:space="preserve"> Signage for the Art shall be </w:t>
      </w:r>
      <w:r w:rsidR="00B463C2">
        <w:rPr>
          <w:rStyle w:val="CharacterStyle1"/>
        </w:rPr>
        <w:t xml:space="preserve">provided by the Artist and shall be </w:t>
      </w:r>
      <w:r>
        <w:rPr>
          <w:rStyle w:val="CharacterStyle1"/>
        </w:rPr>
        <w:t xml:space="preserve">limited to a plaque no larger than </w:t>
      </w:r>
      <w:r w:rsidR="0074531F">
        <w:t xml:space="preserve">6” wide, 4” long, and ¼” deep. Wording on the plague must be limited to the following information: </w:t>
      </w:r>
      <w:r w:rsidR="00EB1EB5">
        <w:t>the name of the Art, and the</w:t>
      </w:r>
      <w:r w:rsidR="0074531F">
        <w:t xml:space="preserve"> name, physical address, website address, and telephone number of the Local Artist.</w:t>
      </w:r>
    </w:p>
    <w:p w:rsidR="00407700" w:rsidRDefault="00407700" w:rsidP="00407700">
      <w:pPr>
        <w:pStyle w:val="ListParagraph"/>
        <w:rPr>
          <w:rStyle w:val="CharacterStyle1"/>
        </w:rPr>
      </w:pPr>
    </w:p>
    <w:p w:rsidR="00407700" w:rsidRDefault="00407700" w:rsidP="00407700">
      <w:pPr>
        <w:pStyle w:val="Style2"/>
        <w:numPr>
          <w:ilvl w:val="1"/>
          <w:numId w:val="1"/>
        </w:numPr>
        <w:spacing w:line="276" w:lineRule="auto"/>
        <w:rPr>
          <w:rStyle w:val="CharacterStyle1"/>
        </w:rPr>
      </w:pPr>
      <w:r w:rsidRPr="007029FA">
        <w:rPr>
          <w:rStyle w:val="CharacterStyle1"/>
          <w:u w:val="single"/>
        </w:rPr>
        <w:t>Care of Art.</w:t>
      </w:r>
      <w:r>
        <w:rPr>
          <w:rStyle w:val="CharacterStyle1"/>
        </w:rPr>
        <w:t xml:space="preserve"> </w:t>
      </w:r>
      <w:r w:rsidR="007B01EB">
        <w:rPr>
          <w:rStyle w:val="CharacterStyle1"/>
        </w:rPr>
        <w:t>The Artist shall be solely responsible for the care and maintenance of the Art and for any required repairs while it is on display</w:t>
      </w:r>
      <w:r w:rsidR="00FD32E2">
        <w:rPr>
          <w:rStyle w:val="CharacterStyle1"/>
        </w:rPr>
        <w:t xml:space="preserve"> or otherwise in the possession of the County</w:t>
      </w:r>
      <w:r w:rsidR="007B01EB">
        <w:rPr>
          <w:rStyle w:val="CharacterStyle1"/>
        </w:rPr>
        <w:t>.</w:t>
      </w:r>
      <w:r w:rsidR="008846EF">
        <w:rPr>
          <w:rStyle w:val="CharacterStyle1"/>
        </w:rPr>
        <w:t xml:space="preserve"> The County shall provide the Artist with reasonable access to provide such care, maintenance and repairs after request by the Artist. </w:t>
      </w:r>
      <w:r>
        <w:rPr>
          <w:rStyle w:val="CharacterStyle1"/>
        </w:rPr>
        <w:t>The County shall use reasonable efforts not to damage the Art, but the County shall not have any duty, obligation or responsibility to actively care for or otherwise actively maintain the Art. The County has the right, but not the duty, obligation or responsibility, to execute any emergency preservation measure without the Artist’s permission if such measure, in the sole discretion of the County, is required to protect the Art or other property, or to protect the health and safety of County staff or the public.</w:t>
      </w:r>
    </w:p>
    <w:p w:rsidR="005575F1" w:rsidRDefault="005575F1" w:rsidP="005575F1">
      <w:pPr>
        <w:pStyle w:val="ListParagraph"/>
        <w:rPr>
          <w:rStyle w:val="CharacterStyle1"/>
        </w:rPr>
      </w:pPr>
    </w:p>
    <w:p w:rsidR="005575F1" w:rsidRDefault="005575F1" w:rsidP="00407700">
      <w:pPr>
        <w:pStyle w:val="Style2"/>
        <w:numPr>
          <w:ilvl w:val="1"/>
          <w:numId w:val="1"/>
        </w:numPr>
        <w:spacing w:line="276" w:lineRule="auto"/>
        <w:rPr>
          <w:rStyle w:val="CharacterStyle1"/>
        </w:rPr>
      </w:pPr>
      <w:r>
        <w:rPr>
          <w:rStyle w:val="CharacterStyle1"/>
          <w:spacing w:val="-2"/>
          <w:u w:val="single"/>
        </w:rPr>
        <w:t>Duration of Display and Loan</w:t>
      </w:r>
      <w:r w:rsidRPr="00127888">
        <w:rPr>
          <w:rStyle w:val="CharacterStyle1"/>
          <w:spacing w:val="-2"/>
          <w:u w:val="single"/>
        </w:rPr>
        <w:t>.</w:t>
      </w:r>
      <w:r w:rsidRPr="00127888">
        <w:rPr>
          <w:rStyle w:val="CharacterStyle1"/>
          <w:spacing w:val="-2"/>
        </w:rPr>
        <w:t xml:space="preserve"> </w:t>
      </w:r>
      <w:r>
        <w:rPr>
          <w:rStyle w:val="CharacterStyle1"/>
          <w:spacing w:val="-2"/>
        </w:rPr>
        <w:t xml:space="preserve">The County anticipates displaying the Art in the Jack </w:t>
      </w:r>
      <w:proofErr w:type="spellStart"/>
      <w:r w:rsidR="00E42D98">
        <w:rPr>
          <w:rStyle w:val="CharacterStyle1"/>
          <w:spacing w:val="-2"/>
        </w:rPr>
        <w:t>Durrance</w:t>
      </w:r>
      <w:proofErr w:type="spellEnd"/>
      <w:r>
        <w:rPr>
          <w:rStyle w:val="CharacterStyle1"/>
          <w:spacing w:val="-2"/>
        </w:rPr>
        <w:t xml:space="preserve"> Boardroom for a period of three months. The County may, in its sole discretion, shorten, interrupt or terminate the display period. The Artist may request termination of the display period and surrender of the Art back to the Artist </w:t>
      </w:r>
      <w:r w:rsidR="003A3333">
        <w:rPr>
          <w:rStyle w:val="CharacterStyle1"/>
          <w:spacing w:val="-2"/>
        </w:rPr>
        <w:t xml:space="preserve">upon </w:t>
      </w:r>
      <w:r>
        <w:rPr>
          <w:rStyle w:val="CharacterStyle1"/>
          <w:spacing w:val="-2"/>
        </w:rPr>
        <w:t xml:space="preserve">sending </w:t>
      </w:r>
      <w:r w:rsidR="003A3333">
        <w:rPr>
          <w:rStyle w:val="CharacterStyle1"/>
          <w:spacing w:val="-2"/>
        </w:rPr>
        <w:t xml:space="preserve">twenty </w:t>
      </w:r>
      <w:r w:rsidR="00611E6A">
        <w:rPr>
          <w:rStyle w:val="CharacterStyle1"/>
          <w:spacing w:val="-2"/>
        </w:rPr>
        <w:t xml:space="preserve">(20) </w:t>
      </w:r>
      <w:r w:rsidR="00601FED">
        <w:rPr>
          <w:rStyle w:val="CharacterStyle1"/>
          <w:spacing w:val="-2"/>
        </w:rPr>
        <w:t xml:space="preserve">calendar </w:t>
      </w:r>
      <w:r w:rsidR="003A3333">
        <w:rPr>
          <w:rStyle w:val="CharacterStyle1"/>
          <w:spacing w:val="-2"/>
        </w:rPr>
        <w:t xml:space="preserve">days </w:t>
      </w:r>
      <w:r>
        <w:rPr>
          <w:rStyle w:val="CharacterStyle1"/>
          <w:spacing w:val="-2"/>
        </w:rPr>
        <w:t>written notice to the County in accordance with this Agreement.</w:t>
      </w:r>
    </w:p>
    <w:p w:rsidR="007029FA" w:rsidRDefault="007029FA" w:rsidP="007029FA">
      <w:pPr>
        <w:pStyle w:val="ListParagraph"/>
        <w:rPr>
          <w:rStyle w:val="CharacterStyle1"/>
        </w:rPr>
      </w:pPr>
    </w:p>
    <w:p w:rsidR="007029FA" w:rsidRPr="00400AE8" w:rsidRDefault="007029FA" w:rsidP="00407700">
      <w:pPr>
        <w:pStyle w:val="Style2"/>
        <w:numPr>
          <w:ilvl w:val="1"/>
          <w:numId w:val="1"/>
        </w:numPr>
        <w:spacing w:line="276" w:lineRule="auto"/>
        <w:rPr>
          <w:rStyle w:val="CharacterStyle1"/>
        </w:rPr>
      </w:pPr>
      <w:r w:rsidRPr="00EB1EB5">
        <w:rPr>
          <w:rStyle w:val="CharacterStyle1"/>
          <w:u w:val="single"/>
        </w:rPr>
        <w:t>Surrender and Removal.</w:t>
      </w:r>
      <w:r>
        <w:rPr>
          <w:rStyle w:val="CharacterStyle1"/>
        </w:rPr>
        <w:t xml:space="preserve"> The Art will be </w:t>
      </w:r>
      <w:r w:rsidR="00182E0B">
        <w:rPr>
          <w:rStyle w:val="CharacterStyle1"/>
        </w:rPr>
        <w:t>surrendered only to the Artist or to Artist’s authorized agent or representative, or, in the event of the death of the Artist, to the authorized legal representative of the estate of the Artist.</w:t>
      </w:r>
      <w:r w:rsidR="005575F1">
        <w:rPr>
          <w:rStyle w:val="CharacterStyle1"/>
        </w:rPr>
        <w:t xml:space="preserve"> The County </w:t>
      </w:r>
      <w:r w:rsidR="001957A1">
        <w:rPr>
          <w:rStyle w:val="CharacterStyle1"/>
        </w:rPr>
        <w:t>reserves the right</w:t>
      </w:r>
      <w:r w:rsidR="00B97F8A">
        <w:rPr>
          <w:rStyle w:val="CharacterStyle1"/>
        </w:rPr>
        <w:t>, in the County sole discretion,</w:t>
      </w:r>
      <w:r w:rsidR="001957A1">
        <w:rPr>
          <w:rStyle w:val="CharacterStyle1"/>
        </w:rPr>
        <w:t xml:space="preserve"> to terminate the display of the Art at any time and </w:t>
      </w:r>
      <w:r w:rsidR="009266D2">
        <w:rPr>
          <w:rStyle w:val="CharacterStyle1"/>
        </w:rPr>
        <w:t xml:space="preserve">de-install </w:t>
      </w:r>
      <w:r w:rsidR="001957A1">
        <w:rPr>
          <w:rStyle w:val="CharacterStyle1"/>
        </w:rPr>
        <w:t xml:space="preserve">it from the Jack </w:t>
      </w:r>
      <w:proofErr w:type="spellStart"/>
      <w:r w:rsidR="00E42D98">
        <w:rPr>
          <w:rStyle w:val="CharacterStyle1"/>
        </w:rPr>
        <w:t>Durrance</w:t>
      </w:r>
      <w:proofErr w:type="spellEnd"/>
      <w:r w:rsidR="001957A1">
        <w:rPr>
          <w:rStyle w:val="CharacterStyle1"/>
        </w:rPr>
        <w:t xml:space="preserve"> Boardroom. Upon such termination and </w:t>
      </w:r>
      <w:r w:rsidR="00BB2F63">
        <w:rPr>
          <w:rStyle w:val="CharacterStyle1"/>
        </w:rPr>
        <w:t>de-installation</w:t>
      </w:r>
      <w:r w:rsidR="001957A1">
        <w:rPr>
          <w:rStyle w:val="CharacterStyle1"/>
        </w:rPr>
        <w:t xml:space="preserve">, the County shall notify the Artist that the Art has been </w:t>
      </w:r>
      <w:r w:rsidR="009266D2">
        <w:rPr>
          <w:rStyle w:val="CharacterStyle1"/>
        </w:rPr>
        <w:t>de-installed and that the Art is available for the Artist to remove it from the Administration Building. T</w:t>
      </w:r>
      <w:r w:rsidR="001957A1">
        <w:rPr>
          <w:rStyle w:val="CharacterStyle1"/>
        </w:rPr>
        <w:t>he Artist shall make all necessary arrangements</w:t>
      </w:r>
      <w:r w:rsidR="009266D2">
        <w:rPr>
          <w:rStyle w:val="CharacterStyle1"/>
        </w:rPr>
        <w:t>,</w:t>
      </w:r>
      <w:r w:rsidR="001957A1">
        <w:rPr>
          <w:rStyle w:val="CharacterStyle1"/>
        </w:rPr>
        <w:t xml:space="preserve"> and pay all costs</w:t>
      </w:r>
      <w:r w:rsidR="009266D2">
        <w:rPr>
          <w:rStyle w:val="CharacterStyle1"/>
        </w:rPr>
        <w:t>,</w:t>
      </w:r>
      <w:r w:rsidR="001957A1">
        <w:rPr>
          <w:rStyle w:val="CharacterStyle1"/>
        </w:rPr>
        <w:t xml:space="preserve"> to remove the Art from the Administrative Building within ten </w:t>
      </w:r>
      <w:r w:rsidR="00164A36">
        <w:rPr>
          <w:rStyle w:val="CharacterStyle1"/>
        </w:rPr>
        <w:t xml:space="preserve">(10) </w:t>
      </w:r>
      <w:r w:rsidR="001957A1">
        <w:rPr>
          <w:rStyle w:val="CharacterStyle1"/>
        </w:rPr>
        <w:t xml:space="preserve">calendar days </w:t>
      </w:r>
      <w:r w:rsidR="009266D2">
        <w:rPr>
          <w:rStyle w:val="CharacterStyle1"/>
        </w:rPr>
        <w:t>after</w:t>
      </w:r>
      <w:r w:rsidR="001957A1">
        <w:rPr>
          <w:rStyle w:val="CharacterStyle1"/>
        </w:rPr>
        <w:t xml:space="preserve"> receipt of said notice from the County</w:t>
      </w:r>
      <w:r w:rsidR="002F403D">
        <w:rPr>
          <w:rStyle w:val="CharacterStyle1"/>
        </w:rPr>
        <w:t xml:space="preserve"> (the “Removal Deadline”)</w:t>
      </w:r>
      <w:r w:rsidR="001957A1">
        <w:rPr>
          <w:rStyle w:val="CharacterStyle1"/>
        </w:rPr>
        <w:t>.</w:t>
      </w:r>
    </w:p>
    <w:p w:rsidR="009537A5" w:rsidRPr="00400AE8" w:rsidRDefault="009537A5" w:rsidP="00205326">
      <w:pPr>
        <w:pStyle w:val="Style2"/>
        <w:tabs>
          <w:tab w:val="left" w:pos="1620"/>
          <w:tab w:val="decimal" w:pos="1666"/>
          <w:tab w:val="left" w:pos="2170"/>
        </w:tabs>
        <w:spacing w:line="276" w:lineRule="auto"/>
        <w:rPr>
          <w:rStyle w:val="CharacterStyle1"/>
        </w:rPr>
      </w:pPr>
    </w:p>
    <w:p w:rsidR="009537A5" w:rsidRPr="009266D2" w:rsidRDefault="007B6587" w:rsidP="009266D2">
      <w:pPr>
        <w:pStyle w:val="Style1"/>
        <w:numPr>
          <w:ilvl w:val="0"/>
          <w:numId w:val="1"/>
        </w:numPr>
        <w:tabs>
          <w:tab w:val="clear" w:pos="0"/>
        </w:tabs>
        <w:adjustRightInd/>
        <w:spacing w:line="276" w:lineRule="auto"/>
        <w:rPr>
          <w:rStyle w:val="CharacterStyle1"/>
          <w:szCs w:val="24"/>
        </w:rPr>
      </w:pPr>
      <w:r w:rsidRPr="00F70214">
        <w:rPr>
          <w:rStyle w:val="CharacterStyle1"/>
          <w:b/>
          <w:spacing w:val="-2"/>
          <w:szCs w:val="24"/>
          <w:u w:val="single"/>
        </w:rPr>
        <w:t>Termination</w:t>
      </w:r>
      <w:r w:rsidR="009537A5" w:rsidRPr="00F70214">
        <w:rPr>
          <w:rStyle w:val="CharacterStyle1"/>
          <w:b/>
          <w:spacing w:val="-2"/>
          <w:szCs w:val="24"/>
          <w:u w:val="single"/>
        </w:rPr>
        <w:t>.</w:t>
      </w:r>
      <w:r w:rsidR="009537A5" w:rsidRPr="00400AE8">
        <w:rPr>
          <w:rStyle w:val="CharacterStyle1"/>
          <w:spacing w:val="-2"/>
          <w:szCs w:val="24"/>
        </w:rPr>
        <w:t xml:space="preserve"> </w:t>
      </w:r>
      <w:r w:rsidR="00CF3CB0">
        <w:rPr>
          <w:rStyle w:val="CharacterStyle1"/>
          <w:spacing w:val="-2"/>
          <w:szCs w:val="24"/>
        </w:rPr>
        <w:t>In addition to the other termination rights set forth in this Agreement, e</w:t>
      </w:r>
      <w:r>
        <w:rPr>
          <w:rStyle w:val="CharacterStyle1"/>
          <w:spacing w:val="-2"/>
          <w:szCs w:val="24"/>
        </w:rPr>
        <w:t xml:space="preserve">ither party has the right to terminate this Agreement for convenience by giving the other party </w:t>
      </w:r>
      <w:r w:rsidR="009266D2">
        <w:rPr>
          <w:rStyle w:val="CharacterStyle1"/>
          <w:spacing w:val="-2"/>
          <w:szCs w:val="24"/>
        </w:rPr>
        <w:t xml:space="preserve">twenty </w:t>
      </w:r>
      <w:r w:rsidR="00242196">
        <w:rPr>
          <w:rStyle w:val="CharacterStyle1"/>
          <w:spacing w:val="-2"/>
          <w:szCs w:val="24"/>
        </w:rPr>
        <w:t xml:space="preserve">(20) </w:t>
      </w:r>
      <w:r w:rsidR="009266D2">
        <w:rPr>
          <w:rStyle w:val="CharacterStyle1"/>
          <w:spacing w:val="-2"/>
          <w:szCs w:val="24"/>
        </w:rPr>
        <w:t>calendar days</w:t>
      </w:r>
      <w:r w:rsidR="009266D2">
        <w:rPr>
          <w:rStyle w:val="CharacterStyle1"/>
          <w:szCs w:val="24"/>
        </w:rPr>
        <w:t>’ written notice.</w:t>
      </w:r>
      <w:r w:rsidR="009266D2">
        <w:rPr>
          <w:rStyle w:val="CharacterStyle1"/>
          <w:spacing w:val="-2"/>
          <w:szCs w:val="24"/>
        </w:rPr>
        <w:t xml:space="preserve"> </w:t>
      </w:r>
      <w:r w:rsidR="00B97F8A">
        <w:rPr>
          <w:rStyle w:val="CharacterStyle1"/>
          <w:spacing w:val="-2"/>
          <w:szCs w:val="24"/>
        </w:rPr>
        <w:t xml:space="preserve">In the event of termination, </w:t>
      </w:r>
      <w:r w:rsidR="00B97F8A">
        <w:rPr>
          <w:rStyle w:val="CharacterStyle1"/>
        </w:rPr>
        <w:t xml:space="preserve">County shall de-install the Art and notify the Artist that the Art is available for </w:t>
      </w:r>
      <w:r w:rsidR="003F4DF4">
        <w:rPr>
          <w:rStyle w:val="CharacterStyle1"/>
        </w:rPr>
        <w:t xml:space="preserve">the </w:t>
      </w:r>
      <w:r w:rsidR="00B97F8A">
        <w:rPr>
          <w:rStyle w:val="CharacterStyle1"/>
        </w:rPr>
        <w:t xml:space="preserve">Artist to remove it from the </w:t>
      </w:r>
      <w:r w:rsidR="00B97F8A">
        <w:rPr>
          <w:rStyle w:val="CharacterStyle1"/>
        </w:rPr>
        <w:lastRenderedPageBreak/>
        <w:t xml:space="preserve">Administration Building. The Artist shall make all necessary arrangements, and pay all costs, to remove the Art from the Administrative Building within ten </w:t>
      </w:r>
      <w:r w:rsidR="00164A36">
        <w:rPr>
          <w:rStyle w:val="CharacterStyle1"/>
        </w:rPr>
        <w:t xml:space="preserve">(10) </w:t>
      </w:r>
      <w:r w:rsidR="00B97F8A">
        <w:rPr>
          <w:rStyle w:val="CharacterStyle1"/>
        </w:rPr>
        <w:t>calendar days after receipt of said notice from the County</w:t>
      </w:r>
      <w:r w:rsidR="002F403D">
        <w:rPr>
          <w:rStyle w:val="CharacterStyle1"/>
        </w:rPr>
        <w:t xml:space="preserve"> (the “Removal Deadline”)</w:t>
      </w:r>
      <w:r w:rsidR="00B97F8A">
        <w:rPr>
          <w:rStyle w:val="CharacterStyle1"/>
        </w:rPr>
        <w:t>.</w:t>
      </w:r>
    </w:p>
    <w:p w:rsidR="009537A5" w:rsidRPr="00400AE8" w:rsidRDefault="009537A5" w:rsidP="00205326">
      <w:pPr>
        <w:pStyle w:val="Style1"/>
        <w:tabs>
          <w:tab w:val="left" w:pos="1620"/>
          <w:tab w:val="decimal" w:pos="1666"/>
          <w:tab w:val="left" w:pos="2170"/>
        </w:tabs>
        <w:adjustRightInd/>
        <w:spacing w:line="276" w:lineRule="auto"/>
        <w:ind w:left="1620"/>
        <w:rPr>
          <w:rStyle w:val="CharacterStyle1"/>
          <w:szCs w:val="24"/>
        </w:rPr>
      </w:pPr>
    </w:p>
    <w:p w:rsidR="009537A5" w:rsidRPr="00127888" w:rsidRDefault="00CF3CB0" w:rsidP="004D56AC">
      <w:pPr>
        <w:pStyle w:val="Style1"/>
        <w:numPr>
          <w:ilvl w:val="0"/>
          <w:numId w:val="1"/>
        </w:numPr>
        <w:tabs>
          <w:tab w:val="clear" w:pos="0"/>
        </w:tabs>
        <w:adjustRightInd/>
        <w:spacing w:line="276" w:lineRule="auto"/>
        <w:rPr>
          <w:rStyle w:val="CharacterStyle1"/>
          <w:szCs w:val="24"/>
        </w:rPr>
      </w:pPr>
      <w:r w:rsidRPr="00F70214">
        <w:rPr>
          <w:rStyle w:val="CharacterStyle1"/>
          <w:b/>
          <w:szCs w:val="24"/>
          <w:u w:val="single"/>
        </w:rPr>
        <w:t>Post-Termination Rights.</w:t>
      </w:r>
      <w:r w:rsidR="002F403D">
        <w:rPr>
          <w:rStyle w:val="CharacterStyle1"/>
          <w:szCs w:val="24"/>
        </w:rPr>
        <w:t xml:space="preserve"> If the Artist does not remove the Art by the Removal Deadline, then the County has the absolute right to place the Art in storage, to charge regular storage fees and any related insurance costs, if any, </w:t>
      </w:r>
      <w:r w:rsidR="003331BE">
        <w:rPr>
          <w:rStyle w:val="CharacterStyle1"/>
          <w:szCs w:val="24"/>
        </w:rPr>
        <w:t xml:space="preserve">and to perfect and enforce a lien for these fees and charges. If the Artist does not remove the Art within twenty </w:t>
      </w:r>
      <w:r w:rsidR="000B35B8">
        <w:rPr>
          <w:rStyle w:val="CharacterStyle1"/>
          <w:szCs w:val="24"/>
        </w:rPr>
        <w:t xml:space="preserve">(20) calendar </w:t>
      </w:r>
      <w:r w:rsidR="003331BE">
        <w:rPr>
          <w:rStyle w:val="CharacterStyle1"/>
          <w:szCs w:val="24"/>
        </w:rPr>
        <w:t>days after the Removal Deadline, the Art shall be deemed an unrestricted gift</w:t>
      </w:r>
      <w:r w:rsidR="0017668A">
        <w:rPr>
          <w:rStyle w:val="CharacterStyle1"/>
          <w:szCs w:val="24"/>
        </w:rPr>
        <w:t xml:space="preserve"> by the Artist</w:t>
      </w:r>
      <w:r w:rsidR="003331BE">
        <w:rPr>
          <w:rStyle w:val="CharacterStyle1"/>
          <w:szCs w:val="24"/>
        </w:rPr>
        <w:t xml:space="preserve"> to the County.</w:t>
      </w:r>
      <w:r w:rsidR="002F403D">
        <w:rPr>
          <w:rStyle w:val="CharacterStyle1"/>
          <w:szCs w:val="24"/>
        </w:rPr>
        <w:t xml:space="preserve"> </w:t>
      </w:r>
    </w:p>
    <w:p w:rsidR="009537A5" w:rsidRPr="00127888" w:rsidRDefault="009537A5" w:rsidP="00205326">
      <w:pPr>
        <w:pStyle w:val="Style1"/>
        <w:tabs>
          <w:tab w:val="left" w:pos="1620"/>
          <w:tab w:val="decimal" w:pos="1666"/>
          <w:tab w:val="left" w:pos="2170"/>
        </w:tabs>
        <w:adjustRightInd/>
        <w:spacing w:line="276" w:lineRule="auto"/>
        <w:ind w:left="1620"/>
        <w:rPr>
          <w:rStyle w:val="CharacterStyle1"/>
          <w:szCs w:val="24"/>
        </w:rPr>
      </w:pPr>
    </w:p>
    <w:p w:rsidR="009537A5" w:rsidRPr="00127888" w:rsidRDefault="009537A5" w:rsidP="004D56AC">
      <w:pPr>
        <w:pStyle w:val="Style1"/>
        <w:numPr>
          <w:ilvl w:val="0"/>
          <w:numId w:val="1"/>
        </w:numPr>
        <w:tabs>
          <w:tab w:val="clear" w:pos="0"/>
        </w:tabs>
        <w:adjustRightInd/>
        <w:spacing w:line="276" w:lineRule="auto"/>
        <w:rPr>
          <w:spacing w:val="-2"/>
          <w:sz w:val="24"/>
          <w:szCs w:val="24"/>
        </w:rPr>
      </w:pPr>
      <w:r w:rsidRPr="00F70214">
        <w:rPr>
          <w:b/>
          <w:spacing w:val="-2"/>
          <w:sz w:val="24"/>
          <w:szCs w:val="24"/>
          <w:u w:val="single"/>
        </w:rPr>
        <w:t>Notices.</w:t>
      </w:r>
      <w:r w:rsidRPr="00127888">
        <w:rPr>
          <w:spacing w:val="-2"/>
          <w:sz w:val="24"/>
          <w:szCs w:val="24"/>
        </w:rPr>
        <w:t xml:space="preserve"> </w:t>
      </w:r>
      <w:r w:rsidR="00127888" w:rsidRPr="00127888">
        <w:rPr>
          <w:sz w:val="24"/>
          <w:szCs w:val="24"/>
        </w:rPr>
        <w:t>All notices shall be in writing and sent to the other party by one of the following methods: (</w:t>
      </w:r>
      <w:proofErr w:type="spellStart"/>
      <w:r w:rsidR="00127888" w:rsidRPr="00127888">
        <w:rPr>
          <w:sz w:val="24"/>
          <w:szCs w:val="24"/>
        </w:rPr>
        <w:t>i</w:t>
      </w:r>
      <w:proofErr w:type="spellEnd"/>
      <w:r w:rsidR="00127888" w:rsidRPr="00127888">
        <w:rPr>
          <w:sz w:val="24"/>
          <w:szCs w:val="24"/>
        </w:rPr>
        <w:t xml:space="preserve">) certified mail, return receipt requested, (ii) personal delivery with receipt, or (iii) via electronic mail. </w:t>
      </w:r>
      <w:r w:rsidR="00127888">
        <w:rPr>
          <w:sz w:val="24"/>
          <w:szCs w:val="24"/>
        </w:rPr>
        <w:t xml:space="preserve">Notice by certified mail, return receipt requested shall be </w:t>
      </w:r>
      <w:r w:rsidR="00127888" w:rsidRPr="00127888">
        <w:rPr>
          <w:sz w:val="24"/>
          <w:szCs w:val="24"/>
        </w:rPr>
        <w:t>deemed delivered and received two (2) business days after mailing</w:t>
      </w:r>
      <w:r w:rsidR="00127888">
        <w:rPr>
          <w:sz w:val="24"/>
          <w:szCs w:val="24"/>
        </w:rPr>
        <w:t xml:space="preserve">. Notice by </w:t>
      </w:r>
      <w:r w:rsidR="00127888" w:rsidRPr="00127888">
        <w:rPr>
          <w:sz w:val="24"/>
          <w:szCs w:val="24"/>
        </w:rPr>
        <w:t>personal deliver</w:t>
      </w:r>
      <w:r w:rsidR="00127888">
        <w:rPr>
          <w:sz w:val="24"/>
          <w:szCs w:val="24"/>
        </w:rPr>
        <w:t xml:space="preserve">y shall be deemed received </w:t>
      </w:r>
      <w:r w:rsidR="00127888" w:rsidRPr="00127888">
        <w:rPr>
          <w:sz w:val="24"/>
          <w:szCs w:val="24"/>
        </w:rPr>
        <w:t>upon actual receipt by the other party</w:t>
      </w:r>
      <w:r w:rsidR="00127888">
        <w:rPr>
          <w:sz w:val="24"/>
          <w:szCs w:val="24"/>
        </w:rPr>
        <w:t xml:space="preserve">, and notice by electronic mail will be deemed </w:t>
      </w:r>
      <w:r w:rsidR="008D0F02">
        <w:rPr>
          <w:sz w:val="24"/>
          <w:szCs w:val="24"/>
        </w:rPr>
        <w:t>received when sent</w:t>
      </w:r>
      <w:r w:rsidR="00127888" w:rsidRPr="00127888">
        <w:rPr>
          <w:sz w:val="24"/>
          <w:szCs w:val="24"/>
        </w:rPr>
        <w:t xml:space="preserve">. For purposes of all notices, the County’s and the </w:t>
      </w:r>
      <w:r w:rsidR="00537353">
        <w:rPr>
          <w:sz w:val="24"/>
          <w:szCs w:val="24"/>
        </w:rPr>
        <w:t>Artist</w:t>
      </w:r>
      <w:r w:rsidR="00127888" w:rsidRPr="00127888">
        <w:rPr>
          <w:sz w:val="24"/>
          <w:szCs w:val="24"/>
        </w:rPr>
        <w:t>’s representatives are:</w:t>
      </w:r>
    </w:p>
    <w:p w:rsidR="008D0F02" w:rsidRDefault="008D0F02" w:rsidP="00205326">
      <w:pPr>
        <w:adjustRightInd/>
        <w:spacing w:before="52" w:line="276" w:lineRule="auto"/>
        <w:ind w:left="2160" w:right="3240"/>
        <w:rPr>
          <w:sz w:val="24"/>
          <w:szCs w:val="24"/>
        </w:rPr>
      </w:pPr>
      <w:r w:rsidRPr="002364B9">
        <w:rPr>
          <w:b/>
          <w:sz w:val="24"/>
          <w:szCs w:val="24"/>
        </w:rPr>
        <w:t xml:space="preserve">For the </w:t>
      </w:r>
      <w:r w:rsidR="00537353" w:rsidRPr="002364B9">
        <w:rPr>
          <w:b/>
          <w:sz w:val="24"/>
          <w:szCs w:val="24"/>
        </w:rPr>
        <w:t>County</w:t>
      </w:r>
      <w:r>
        <w:rPr>
          <w:sz w:val="24"/>
          <w:szCs w:val="24"/>
        </w:rPr>
        <w:t>:</w:t>
      </w:r>
    </w:p>
    <w:p w:rsidR="008D0F02" w:rsidRPr="00127888" w:rsidRDefault="008D0F02" w:rsidP="00205326">
      <w:pPr>
        <w:adjustRightInd/>
        <w:spacing w:before="52" w:line="276" w:lineRule="auto"/>
        <w:ind w:left="2160" w:right="3240"/>
        <w:rPr>
          <w:sz w:val="24"/>
          <w:szCs w:val="24"/>
        </w:rPr>
      </w:pPr>
    </w:p>
    <w:p w:rsidR="009537A5" w:rsidRDefault="009537A5" w:rsidP="00205326">
      <w:pPr>
        <w:pStyle w:val="Style1"/>
        <w:adjustRightInd/>
        <w:spacing w:line="276" w:lineRule="auto"/>
        <w:ind w:left="2160"/>
        <w:rPr>
          <w:sz w:val="24"/>
          <w:szCs w:val="24"/>
        </w:rPr>
      </w:pPr>
      <w:r w:rsidRPr="008D0F02">
        <w:rPr>
          <w:sz w:val="24"/>
          <w:szCs w:val="24"/>
        </w:rPr>
        <w:t>Alachua County</w:t>
      </w:r>
    </w:p>
    <w:p w:rsidR="001D0B82" w:rsidRPr="008D0F02" w:rsidRDefault="001D0B82" w:rsidP="00205326">
      <w:pPr>
        <w:pStyle w:val="Style1"/>
        <w:adjustRightInd/>
        <w:spacing w:line="276" w:lineRule="auto"/>
        <w:ind w:left="2160"/>
        <w:rPr>
          <w:sz w:val="24"/>
          <w:szCs w:val="24"/>
        </w:rPr>
      </w:pPr>
      <w:r>
        <w:rPr>
          <w:sz w:val="24"/>
          <w:szCs w:val="24"/>
        </w:rPr>
        <w:t>County Manager’s Office</w:t>
      </w:r>
    </w:p>
    <w:p w:rsidR="008D0F02" w:rsidRPr="008D0F02" w:rsidRDefault="001D0B82" w:rsidP="008D0F02">
      <w:pPr>
        <w:ind w:left="2160"/>
        <w:jc w:val="both"/>
        <w:rPr>
          <w:sz w:val="24"/>
          <w:szCs w:val="24"/>
        </w:rPr>
      </w:pPr>
      <w:r>
        <w:rPr>
          <w:sz w:val="24"/>
          <w:szCs w:val="24"/>
        </w:rPr>
        <w:t>12 SE 1</w:t>
      </w:r>
      <w:r w:rsidRPr="001D0B82">
        <w:rPr>
          <w:sz w:val="24"/>
          <w:szCs w:val="24"/>
          <w:vertAlign w:val="superscript"/>
        </w:rPr>
        <w:t>st</w:t>
      </w:r>
      <w:r>
        <w:rPr>
          <w:sz w:val="24"/>
          <w:szCs w:val="24"/>
        </w:rPr>
        <w:t xml:space="preserve"> Street</w:t>
      </w:r>
    </w:p>
    <w:p w:rsidR="008D0F02" w:rsidRPr="008D0F02" w:rsidRDefault="001D0B82" w:rsidP="008D0F02">
      <w:pPr>
        <w:ind w:left="2160"/>
        <w:jc w:val="both"/>
        <w:rPr>
          <w:sz w:val="24"/>
          <w:szCs w:val="24"/>
        </w:rPr>
      </w:pPr>
      <w:r>
        <w:rPr>
          <w:sz w:val="24"/>
          <w:szCs w:val="24"/>
        </w:rPr>
        <w:t>Gainesville, Florida 32601</w:t>
      </w:r>
    </w:p>
    <w:p w:rsidR="009537A5" w:rsidRDefault="008D0F02" w:rsidP="008D0F02">
      <w:pPr>
        <w:pStyle w:val="Style1"/>
        <w:adjustRightInd/>
        <w:spacing w:line="276" w:lineRule="auto"/>
        <w:ind w:left="2160"/>
        <w:rPr>
          <w:sz w:val="24"/>
          <w:szCs w:val="24"/>
        </w:rPr>
      </w:pPr>
      <w:r w:rsidRPr="008D0F02">
        <w:rPr>
          <w:sz w:val="24"/>
          <w:szCs w:val="24"/>
        </w:rPr>
        <w:t xml:space="preserve">Attn: </w:t>
      </w:r>
      <w:r w:rsidR="00537353">
        <w:rPr>
          <w:sz w:val="24"/>
          <w:szCs w:val="24"/>
        </w:rPr>
        <w:t>Gina Peebles, Assistant County Manager</w:t>
      </w:r>
    </w:p>
    <w:p w:rsidR="008D0F02" w:rsidRDefault="008D0F02" w:rsidP="008D0F02">
      <w:pPr>
        <w:pStyle w:val="Style1"/>
        <w:adjustRightInd/>
        <w:spacing w:line="276" w:lineRule="auto"/>
        <w:ind w:left="2160"/>
        <w:rPr>
          <w:sz w:val="24"/>
          <w:szCs w:val="24"/>
        </w:rPr>
      </w:pPr>
      <w:r>
        <w:rPr>
          <w:sz w:val="24"/>
          <w:szCs w:val="24"/>
        </w:rPr>
        <w:t xml:space="preserve">Email: </w:t>
      </w:r>
      <w:hyperlink r:id="rId7" w:history="1">
        <w:r w:rsidR="00830063" w:rsidRPr="00315A0E">
          <w:rPr>
            <w:rStyle w:val="Hyperlink"/>
            <w:sz w:val="24"/>
            <w:szCs w:val="24"/>
          </w:rPr>
          <w:t>gpeebles@alachuacounty.us</w:t>
        </w:r>
      </w:hyperlink>
    </w:p>
    <w:p w:rsidR="00830063" w:rsidRDefault="00830063" w:rsidP="008D0F02">
      <w:pPr>
        <w:pStyle w:val="Style1"/>
        <w:adjustRightInd/>
        <w:spacing w:line="276" w:lineRule="auto"/>
        <w:ind w:left="2160"/>
        <w:rPr>
          <w:sz w:val="24"/>
          <w:szCs w:val="24"/>
        </w:rPr>
      </w:pPr>
    </w:p>
    <w:p w:rsidR="00830063" w:rsidRDefault="00830063" w:rsidP="00830063">
      <w:pPr>
        <w:adjustRightInd/>
        <w:spacing w:before="52" w:line="276" w:lineRule="auto"/>
        <w:ind w:left="2160" w:right="3240"/>
        <w:rPr>
          <w:sz w:val="24"/>
          <w:szCs w:val="24"/>
        </w:rPr>
      </w:pPr>
      <w:r w:rsidRPr="002364B9">
        <w:rPr>
          <w:b/>
          <w:sz w:val="24"/>
          <w:szCs w:val="24"/>
        </w:rPr>
        <w:t>For the Artist</w:t>
      </w:r>
      <w:r>
        <w:rPr>
          <w:sz w:val="24"/>
          <w:szCs w:val="24"/>
        </w:rPr>
        <w:t>:</w:t>
      </w:r>
    </w:p>
    <w:p w:rsidR="00830063" w:rsidRPr="00400AE8" w:rsidRDefault="00830063" w:rsidP="00830063">
      <w:pPr>
        <w:pStyle w:val="Style1"/>
        <w:adjustRightInd/>
        <w:spacing w:line="276" w:lineRule="auto"/>
        <w:ind w:left="2160"/>
        <w:rPr>
          <w:sz w:val="24"/>
          <w:szCs w:val="24"/>
        </w:rPr>
      </w:pPr>
    </w:p>
    <w:p w:rsidR="00830063" w:rsidRDefault="00830063" w:rsidP="00830063">
      <w:pPr>
        <w:pStyle w:val="Style1"/>
        <w:adjustRightInd/>
        <w:spacing w:line="276" w:lineRule="auto"/>
        <w:ind w:left="2160"/>
        <w:rPr>
          <w:sz w:val="24"/>
          <w:szCs w:val="24"/>
        </w:rPr>
      </w:pPr>
      <w:r>
        <w:rPr>
          <w:sz w:val="24"/>
          <w:szCs w:val="24"/>
        </w:rPr>
        <w:t>[name]</w:t>
      </w:r>
    </w:p>
    <w:p w:rsidR="00830063" w:rsidRPr="00400AE8" w:rsidRDefault="00830063" w:rsidP="00830063">
      <w:pPr>
        <w:pStyle w:val="Style1"/>
        <w:adjustRightInd/>
        <w:spacing w:line="276" w:lineRule="auto"/>
        <w:ind w:left="2160"/>
        <w:rPr>
          <w:sz w:val="24"/>
          <w:szCs w:val="24"/>
        </w:rPr>
      </w:pPr>
      <w:r>
        <w:rPr>
          <w:sz w:val="24"/>
          <w:szCs w:val="24"/>
        </w:rPr>
        <w:t>[street address]</w:t>
      </w:r>
    </w:p>
    <w:p w:rsidR="00830063" w:rsidRPr="00400AE8" w:rsidRDefault="00830063" w:rsidP="00830063">
      <w:pPr>
        <w:pStyle w:val="Style1"/>
        <w:adjustRightInd/>
        <w:spacing w:line="276" w:lineRule="auto"/>
        <w:ind w:left="2160"/>
        <w:rPr>
          <w:sz w:val="24"/>
          <w:szCs w:val="24"/>
        </w:rPr>
      </w:pPr>
      <w:r>
        <w:rPr>
          <w:sz w:val="24"/>
          <w:szCs w:val="24"/>
        </w:rPr>
        <w:t>[City/state/zip code]</w:t>
      </w:r>
    </w:p>
    <w:p w:rsidR="00830063" w:rsidRDefault="00830063" w:rsidP="00830063">
      <w:pPr>
        <w:pStyle w:val="Style1"/>
        <w:adjustRightInd/>
        <w:spacing w:line="276" w:lineRule="auto"/>
        <w:ind w:left="2160"/>
        <w:rPr>
          <w:sz w:val="24"/>
          <w:szCs w:val="24"/>
        </w:rPr>
      </w:pPr>
      <w:r>
        <w:rPr>
          <w:sz w:val="24"/>
          <w:szCs w:val="24"/>
        </w:rPr>
        <w:t>[Email]</w:t>
      </w:r>
    </w:p>
    <w:p w:rsidR="009B6ECD" w:rsidRPr="008D0F02" w:rsidRDefault="009B6ECD" w:rsidP="008D0F02">
      <w:pPr>
        <w:pStyle w:val="Style1"/>
        <w:adjustRightInd/>
        <w:spacing w:line="276" w:lineRule="auto"/>
        <w:ind w:left="2160"/>
        <w:rPr>
          <w:sz w:val="24"/>
          <w:szCs w:val="24"/>
        </w:rPr>
      </w:pPr>
    </w:p>
    <w:p w:rsidR="005E1AF0" w:rsidRPr="00006DE2" w:rsidRDefault="005E1AF0" w:rsidP="00205326">
      <w:pPr>
        <w:pStyle w:val="Style1"/>
        <w:numPr>
          <w:ilvl w:val="0"/>
          <w:numId w:val="1"/>
        </w:numPr>
        <w:spacing w:line="276" w:lineRule="auto"/>
        <w:rPr>
          <w:b/>
          <w:bCs/>
          <w:sz w:val="24"/>
          <w:szCs w:val="24"/>
        </w:rPr>
      </w:pPr>
      <w:r w:rsidRPr="00006DE2">
        <w:rPr>
          <w:b/>
          <w:sz w:val="24"/>
          <w:szCs w:val="24"/>
          <w:u w:val="single"/>
        </w:rPr>
        <w:t xml:space="preserve">Security, </w:t>
      </w:r>
      <w:r w:rsidR="00925439">
        <w:rPr>
          <w:b/>
          <w:sz w:val="24"/>
          <w:szCs w:val="24"/>
          <w:u w:val="single"/>
        </w:rPr>
        <w:t xml:space="preserve">Insurance, </w:t>
      </w:r>
      <w:r w:rsidRPr="00006DE2">
        <w:rPr>
          <w:b/>
          <w:sz w:val="24"/>
          <w:szCs w:val="24"/>
          <w:u w:val="single"/>
        </w:rPr>
        <w:t>Risk and Indemnification</w:t>
      </w:r>
      <w:r w:rsidR="009B2CB2" w:rsidRPr="00006DE2">
        <w:rPr>
          <w:b/>
          <w:sz w:val="24"/>
          <w:szCs w:val="24"/>
        </w:rPr>
        <w:t>.</w:t>
      </w:r>
    </w:p>
    <w:p w:rsidR="005E1AF0" w:rsidRPr="005E1AF0" w:rsidRDefault="005E1AF0" w:rsidP="005E1AF0">
      <w:pPr>
        <w:pStyle w:val="Style1"/>
        <w:spacing w:line="276" w:lineRule="auto"/>
        <w:ind w:left="720"/>
        <w:rPr>
          <w:bCs/>
          <w:sz w:val="24"/>
          <w:szCs w:val="24"/>
        </w:rPr>
      </w:pPr>
    </w:p>
    <w:p w:rsidR="009537A5" w:rsidRDefault="005E1AF0" w:rsidP="005E1AF0">
      <w:pPr>
        <w:pStyle w:val="Style1"/>
        <w:numPr>
          <w:ilvl w:val="1"/>
          <w:numId w:val="1"/>
        </w:numPr>
        <w:spacing w:line="276" w:lineRule="auto"/>
        <w:rPr>
          <w:bCs/>
          <w:sz w:val="24"/>
          <w:szCs w:val="24"/>
        </w:rPr>
      </w:pPr>
      <w:r w:rsidRPr="00006DE2">
        <w:rPr>
          <w:sz w:val="24"/>
          <w:szCs w:val="24"/>
          <w:u w:val="single"/>
        </w:rPr>
        <w:t>Security</w:t>
      </w:r>
      <w:r w:rsidR="00925439">
        <w:rPr>
          <w:sz w:val="24"/>
          <w:szCs w:val="24"/>
          <w:u w:val="single"/>
        </w:rPr>
        <w:t>, Insurance</w:t>
      </w:r>
      <w:r w:rsidRPr="00006DE2">
        <w:rPr>
          <w:sz w:val="24"/>
          <w:szCs w:val="24"/>
          <w:u w:val="single"/>
        </w:rPr>
        <w:t xml:space="preserve"> and Risk.</w:t>
      </w:r>
      <w:r>
        <w:rPr>
          <w:sz w:val="24"/>
          <w:szCs w:val="24"/>
        </w:rPr>
        <w:t xml:space="preserve"> The County shall</w:t>
      </w:r>
      <w:r w:rsidR="00C2074B">
        <w:rPr>
          <w:sz w:val="24"/>
          <w:szCs w:val="24"/>
        </w:rPr>
        <w:t>, as a</w:t>
      </w:r>
      <w:r w:rsidR="00AF074F">
        <w:rPr>
          <w:sz w:val="24"/>
          <w:szCs w:val="24"/>
        </w:rPr>
        <w:t xml:space="preserve"> voluntary</w:t>
      </w:r>
      <w:r w:rsidR="00C2074B">
        <w:rPr>
          <w:sz w:val="24"/>
          <w:szCs w:val="24"/>
        </w:rPr>
        <w:t xml:space="preserve"> accommodation to the Artist,</w:t>
      </w:r>
      <w:r>
        <w:rPr>
          <w:sz w:val="24"/>
          <w:szCs w:val="24"/>
        </w:rPr>
        <w:t xml:space="preserve"> exercise as much case in respect to the Art as it does in</w:t>
      </w:r>
      <w:r w:rsidR="00C2074B">
        <w:rPr>
          <w:sz w:val="24"/>
          <w:szCs w:val="24"/>
        </w:rPr>
        <w:t xml:space="preserve"> safeguarding its own property; however, the County </w:t>
      </w:r>
      <w:r w:rsidR="00B02E15" w:rsidRPr="00B02E15">
        <w:rPr>
          <w:b/>
          <w:sz w:val="24"/>
          <w:szCs w:val="24"/>
        </w:rPr>
        <w:t>DOES NOT</w:t>
      </w:r>
      <w:r w:rsidR="00C2074B">
        <w:rPr>
          <w:sz w:val="24"/>
          <w:szCs w:val="24"/>
        </w:rPr>
        <w:t xml:space="preserve"> owe any duty to the Artist to care for, maintain or safeguard the Art. T</w:t>
      </w:r>
      <w:r w:rsidR="00006DE2">
        <w:rPr>
          <w:sz w:val="24"/>
          <w:szCs w:val="24"/>
        </w:rPr>
        <w:t>he Artist acknowledges and agrees</w:t>
      </w:r>
      <w:r w:rsidR="00015470">
        <w:rPr>
          <w:sz w:val="24"/>
          <w:szCs w:val="24"/>
        </w:rPr>
        <w:t>: (</w:t>
      </w:r>
      <w:proofErr w:type="spellStart"/>
      <w:r w:rsidR="00015470">
        <w:rPr>
          <w:sz w:val="24"/>
          <w:szCs w:val="24"/>
        </w:rPr>
        <w:t>i</w:t>
      </w:r>
      <w:proofErr w:type="spellEnd"/>
      <w:r w:rsidR="00015470">
        <w:rPr>
          <w:sz w:val="24"/>
          <w:szCs w:val="24"/>
        </w:rPr>
        <w:t>) to hold harmless</w:t>
      </w:r>
      <w:r w:rsidR="00015470" w:rsidRPr="009B2CB2">
        <w:rPr>
          <w:sz w:val="24"/>
          <w:szCs w:val="24"/>
        </w:rPr>
        <w:t xml:space="preserve"> </w:t>
      </w:r>
      <w:r w:rsidR="00015470">
        <w:rPr>
          <w:sz w:val="24"/>
          <w:szCs w:val="24"/>
        </w:rPr>
        <w:t>the County</w:t>
      </w:r>
      <w:r w:rsidR="00015470" w:rsidRPr="009B2CB2">
        <w:rPr>
          <w:sz w:val="24"/>
          <w:szCs w:val="24"/>
        </w:rPr>
        <w:t xml:space="preserve">, </w:t>
      </w:r>
      <w:r w:rsidR="00015470">
        <w:rPr>
          <w:sz w:val="24"/>
          <w:szCs w:val="24"/>
        </w:rPr>
        <w:t>and</w:t>
      </w:r>
      <w:r w:rsidR="00015470" w:rsidRPr="009B2CB2">
        <w:rPr>
          <w:sz w:val="24"/>
          <w:szCs w:val="24"/>
        </w:rPr>
        <w:t xml:space="preserve"> its </w:t>
      </w:r>
      <w:r w:rsidR="00015470">
        <w:rPr>
          <w:sz w:val="24"/>
          <w:szCs w:val="24"/>
        </w:rPr>
        <w:t>Board,</w:t>
      </w:r>
      <w:r w:rsidR="00015470" w:rsidRPr="009B2CB2">
        <w:rPr>
          <w:sz w:val="24"/>
          <w:szCs w:val="24"/>
        </w:rPr>
        <w:t xml:space="preserve"> employees, </w:t>
      </w:r>
      <w:r w:rsidR="00015470">
        <w:rPr>
          <w:sz w:val="24"/>
          <w:szCs w:val="24"/>
        </w:rPr>
        <w:t xml:space="preserve">agents, attorneys, contractors, guests, invitees, and </w:t>
      </w:r>
      <w:r w:rsidR="00015470">
        <w:rPr>
          <w:sz w:val="24"/>
          <w:szCs w:val="24"/>
        </w:rPr>
        <w:lastRenderedPageBreak/>
        <w:t>Advisory Committee</w:t>
      </w:r>
      <w:r w:rsidR="00015470" w:rsidRPr="009B2CB2">
        <w:rPr>
          <w:sz w:val="24"/>
          <w:szCs w:val="24"/>
        </w:rPr>
        <w:t>, f</w:t>
      </w:r>
      <w:r w:rsidR="00015470">
        <w:rPr>
          <w:sz w:val="24"/>
          <w:szCs w:val="24"/>
        </w:rPr>
        <w:t>r</w:t>
      </w:r>
      <w:r w:rsidR="00015470" w:rsidRPr="009B2CB2">
        <w:rPr>
          <w:sz w:val="24"/>
          <w:szCs w:val="24"/>
        </w:rPr>
        <w:t>o</w:t>
      </w:r>
      <w:r w:rsidR="00015470">
        <w:rPr>
          <w:sz w:val="24"/>
          <w:szCs w:val="24"/>
        </w:rPr>
        <w:t>m</w:t>
      </w:r>
      <w:r w:rsidR="00015470" w:rsidRPr="009B2CB2">
        <w:rPr>
          <w:sz w:val="24"/>
          <w:szCs w:val="24"/>
        </w:rPr>
        <w:t xml:space="preserve"> any and all claims, damages, loss or injury of any kind resulting from or in any way arising directly or indirectly out of this </w:t>
      </w:r>
      <w:r w:rsidR="00015470">
        <w:rPr>
          <w:sz w:val="24"/>
          <w:szCs w:val="24"/>
        </w:rPr>
        <w:t>Agreement; and (ii)</w:t>
      </w:r>
      <w:r w:rsidR="00006DE2">
        <w:rPr>
          <w:sz w:val="24"/>
          <w:szCs w:val="24"/>
        </w:rPr>
        <w:t xml:space="preserve"> </w:t>
      </w:r>
      <w:r w:rsidR="00015470">
        <w:rPr>
          <w:sz w:val="24"/>
          <w:szCs w:val="24"/>
        </w:rPr>
        <w:t xml:space="preserve">that </w:t>
      </w:r>
      <w:r w:rsidR="00006DE2">
        <w:rPr>
          <w:sz w:val="24"/>
          <w:szCs w:val="24"/>
        </w:rPr>
        <w:t>the County will provide no additional security for the Art beyond the currently security measures provided in the Administration Building and Artist shall be solely responsible for any and all loss or damage to the Art which occurs during the Term of this Agreement. Artist bears sole responsibility for obtaining and maintaining insurance for the Art while it is in transit to or from the Administration Building, being installed and de-installed, and on display/exhibit.</w:t>
      </w:r>
      <w:r w:rsidR="00257921">
        <w:rPr>
          <w:sz w:val="24"/>
          <w:szCs w:val="24"/>
        </w:rPr>
        <w:t xml:space="preserve"> The County shall not insure the Art.</w:t>
      </w:r>
      <w:r w:rsidR="00006DE2">
        <w:rPr>
          <w:sz w:val="24"/>
          <w:szCs w:val="24"/>
        </w:rPr>
        <w:t xml:space="preserve"> Artist agrees that any insurance policy obtained by the Artist for the Art shall waive subrogation </w:t>
      </w:r>
      <w:r w:rsidR="0007226C" w:rsidRPr="00F4135B">
        <w:rPr>
          <w:sz w:val="24"/>
          <w:szCs w:val="24"/>
        </w:rPr>
        <w:t>against the County, including its Board, employees, agents, attorneys, contractors, guests</w:t>
      </w:r>
      <w:r w:rsidR="008D7516">
        <w:rPr>
          <w:sz w:val="24"/>
          <w:szCs w:val="24"/>
        </w:rPr>
        <w:t xml:space="preserve">, </w:t>
      </w:r>
      <w:r w:rsidR="0007226C" w:rsidRPr="00F4135B">
        <w:rPr>
          <w:sz w:val="24"/>
          <w:szCs w:val="24"/>
        </w:rPr>
        <w:t>invitees</w:t>
      </w:r>
      <w:r w:rsidR="0007226C">
        <w:rPr>
          <w:sz w:val="24"/>
          <w:szCs w:val="24"/>
        </w:rPr>
        <w:t>,</w:t>
      </w:r>
      <w:r w:rsidR="0007226C" w:rsidRPr="00F4135B">
        <w:rPr>
          <w:sz w:val="24"/>
          <w:szCs w:val="24"/>
        </w:rPr>
        <w:t xml:space="preserve"> and Advisory Committee.</w:t>
      </w:r>
      <w:r w:rsidR="00006DE2">
        <w:rPr>
          <w:sz w:val="24"/>
          <w:szCs w:val="24"/>
        </w:rPr>
        <w:t xml:space="preserve"> </w:t>
      </w:r>
      <w:r w:rsidR="00015470">
        <w:rPr>
          <w:sz w:val="24"/>
          <w:szCs w:val="24"/>
        </w:rPr>
        <w:t xml:space="preserve">Artist agrees that the value he/she selects for insurance purposes is the true value of the Art. </w:t>
      </w:r>
      <w:r w:rsidR="00015470" w:rsidRPr="009B2CB2">
        <w:rPr>
          <w:bCs/>
          <w:sz w:val="24"/>
          <w:szCs w:val="24"/>
        </w:rPr>
        <w:t xml:space="preserve">Nothing contained </w:t>
      </w:r>
      <w:r w:rsidR="00015470">
        <w:rPr>
          <w:bCs/>
          <w:sz w:val="24"/>
          <w:szCs w:val="24"/>
        </w:rPr>
        <w:t>in this Agreement</w:t>
      </w:r>
      <w:r w:rsidR="00015470" w:rsidRPr="009B2CB2">
        <w:rPr>
          <w:bCs/>
          <w:sz w:val="24"/>
          <w:szCs w:val="24"/>
        </w:rPr>
        <w:t xml:space="preserve"> shall constitute a waiver by the County of sovereign immunity</w:t>
      </w:r>
      <w:r w:rsidR="00015470">
        <w:rPr>
          <w:bCs/>
          <w:sz w:val="24"/>
          <w:szCs w:val="24"/>
        </w:rPr>
        <w:t>, the limits of liability</w:t>
      </w:r>
      <w:r w:rsidR="00015470" w:rsidRPr="009B2CB2">
        <w:rPr>
          <w:bCs/>
          <w:sz w:val="24"/>
          <w:szCs w:val="24"/>
        </w:rPr>
        <w:t xml:space="preserve"> or </w:t>
      </w:r>
      <w:r w:rsidR="00015470">
        <w:rPr>
          <w:bCs/>
          <w:sz w:val="24"/>
          <w:szCs w:val="24"/>
        </w:rPr>
        <w:t xml:space="preserve">other </w:t>
      </w:r>
      <w:r w:rsidR="00015470" w:rsidRPr="009B2CB2">
        <w:rPr>
          <w:bCs/>
          <w:sz w:val="24"/>
          <w:szCs w:val="24"/>
        </w:rPr>
        <w:t>provisions of §768.28, Florida Statutes.</w:t>
      </w:r>
    </w:p>
    <w:p w:rsidR="00AE276D" w:rsidRDefault="00AE276D" w:rsidP="00AE276D">
      <w:pPr>
        <w:pStyle w:val="Style1"/>
        <w:spacing w:line="276" w:lineRule="auto"/>
        <w:ind w:left="1440"/>
        <w:rPr>
          <w:bCs/>
          <w:sz w:val="24"/>
          <w:szCs w:val="24"/>
        </w:rPr>
      </w:pPr>
    </w:p>
    <w:p w:rsidR="005C1A9B" w:rsidRPr="009B2CB2" w:rsidRDefault="005C1A9B" w:rsidP="005E1AF0">
      <w:pPr>
        <w:pStyle w:val="Style1"/>
        <w:numPr>
          <w:ilvl w:val="1"/>
          <w:numId w:val="1"/>
        </w:numPr>
        <w:spacing w:line="276" w:lineRule="auto"/>
        <w:rPr>
          <w:bCs/>
          <w:sz w:val="24"/>
          <w:szCs w:val="24"/>
        </w:rPr>
      </w:pPr>
      <w:r>
        <w:rPr>
          <w:sz w:val="24"/>
          <w:szCs w:val="24"/>
          <w:u w:val="single"/>
        </w:rPr>
        <w:t>Indemnification and Release.</w:t>
      </w:r>
      <w:r>
        <w:rPr>
          <w:bCs/>
          <w:sz w:val="24"/>
          <w:szCs w:val="24"/>
        </w:rPr>
        <w:t xml:space="preserve"> </w:t>
      </w:r>
      <w:r w:rsidR="005831EA" w:rsidRPr="005831EA">
        <w:rPr>
          <w:b/>
          <w:bCs/>
          <w:sz w:val="24"/>
          <w:szCs w:val="24"/>
        </w:rPr>
        <w:t>THE ARTIST AGREES TO INDEMNIFY, DEFEND AND HOLD THE COUNTY HARMLESS FROM ANY LIABILITY (INCLUDING ATTORNEY’S FEES AND THE COST OF DEFENDING ANY ACTION) ARISING OUT OF ANY CLAIM BY ANY INDIVIDUAL, INSTITUTION, OR OTHER PERSON CLAIMING FULL OR PARTIAL TITLE OR COPYRIGHT TO THE ART. THE ARTIST ACCEPTS ALL RISK ASSOCIATED WITH THE ART BEING ON DISPLAY OR STORED IN THE ADMINISTRATION BUILDING OR ELSEWHERE, AND HEREBY RELEASES ALL CLAIMS AND SUBROGATION AGAINST THE COUNTY</w:t>
      </w:r>
      <w:r w:rsidR="00732C91">
        <w:rPr>
          <w:b/>
          <w:bCs/>
          <w:sz w:val="24"/>
          <w:szCs w:val="24"/>
        </w:rPr>
        <w:t xml:space="preserve">, INCLUDING ITS BOARD, EMPLOYEES, AGENTS, ATTORNEYS, CONTRACTORS, AND ADVISORY </w:t>
      </w:r>
      <w:r w:rsidR="008D7516">
        <w:rPr>
          <w:b/>
          <w:bCs/>
          <w:sz w:val="24"/>
          <w:szCs w:val="24"/>
        </w:rPr>
        <w:t>COMMITTEE</w:t>
      </w:r>
      <w:r w:rsidR="005831EA" w:rsidRPr="005831EA">
        <w:rPr>
          <w:b/>
          <w:bCs/>
          <w:sz w:val="24"/>
          <w:szCs w:val="24"/>
        </w:rPr>
        <w:t xml:space="preserve"> FOR ANY LOSS OR DAMAGE TO THE ART, HOWEVER CAUSED.</w:t>
      </w:r>
    </w:p>
    <w:p w:rsidR="009537A5" w:rsidRPr="00400AE8" w:rsidRDefault="009537A5" w:rsidP="00205326">
      <w:pPr>
        <w:pStyle w:val="Style1"/>
        <w:spacing w:line="276" w:lineRule="auto"/>
        <w:ind w:left="720"/>
        <w:rPr>
          <w:rStyle w:val="CharacterStyle1"/>
          <w:szCs w:val="24"/>
        </w:rPr>
      </w:pPr>
    </w:p>
    <w:p w:rsidR="009537A5" w:rsidRDefault="006A561C" w:rsidP="006A561C">
      <w:pPr>
        <w:pStyle w:val="Style1"/>
        <w:numPr>
          <w:ilvl w:val="0"/>
          <w:numId w:val="1"/>
        </w:numPr>
        <w:spacing w:line="276" w:lineRule="auto"/>
        <w:rPr>
          <w:rStyle w:val="CharacterStyle1"/>
          <w:szCs w:val="24"/>
        </w:rPr>
      </w:pPr>
      <w:r w:rsidRPr="006A561C">
        <w:rPr>
          <w:rStyle w:val="CharacterStyle1"/>
          <w:b/>
          <w:szCs w:val="24"/>
          <w:u w:val="single"/>
        </w:rPr>
        <w:t>County’s Discretion.</w:t>
      </w:r>
      <w:r w:rsidR="009537A5" w:rsidRPr="00400AE8">
        <w:rPr>
          <w:rStyle w:val="CharacterStyle1"/>
          <w:szCs w:val="24"/>
        </w:rPr>
        <w:t xml:space="preserve"> The </w:t>
      </w:r>
      <w:r>
        <w:rPr>
          <w:rStyle w:val="CharacterStyle1"/>
          <w:szCs w:val="24"/>
        </w:rPr>
        <w:t>County retains sole and complete discretion regarding the County’s exercise of the rights granted in this Agreement, including but not limited to whether the County will accept physical delivery or display the Art, where the Art will be displayed within the Administration Building, the manner of installation and de-installation of the Art, how long the Art will be exhibited (within the duration of this Agreement), and whether the County will use in any way images of the Art. The Artist shall not install, de-install or remove the Art from the Administration Building, or modify the Art’s display, except with the permission of the County Manager and in conjunction with an authorized County representative.</w:t>
      </w:r>
      <w:r w:rsidR="009537A5" w:rsidRPr="00400AE8">
        <w:rPr>
          <w:rStyle w:val="CharacterStyle1"/>
          <w:szCs w:val="24"/>
        </w:rPr>
        <w:t xml:space="preserve"> </w:t>
      </w:r>
    </w:p>
    <w:p w:rsidR="004F1FB8" w:rsidRDefault="004F1FB8" w:rsidP="004F1FB8">
      <w:pPr>
        <w:pStyle w:val="Style1"/>
        <w:spacing w:line="276" w:lineRule="auto"/>
        <w:ind w:left="720"/>
        <w:rPr>
          <w:rStyle w:val="CharacterStyle1"/>
          <w:szCs w:val="24"/>
        </w:rPr>
      </w:pPr>
    </w:p>
    <w:p w:rsidR="004F1FB8" w:rsidRPr="006A561C" w:rsidRDefault="004F1FB8" w:rsidP="006A561C">
      <w:pPr>
        <w:pStyle w:val="Style1"/>
        <w:numPr>
          <w:ilvl w:val="0"/>
          <w:numId w:val="1"/>
        </w:numPr>
        <w:spacing w:line="276" w:lineRule="auto"/>
        <w:rPr>
          <w:rStyle w:val="CharacterStyle1"/>
          <w:szCs w:val="24"/>
        </w:rPr>
      </w:pPr>
      <w:r w:rsidRPr="004F1FB8">
        <w:rPr>
          <w:rStyle w:val="CharacterStyle1"/>
          <w:b/>
          <w:szCs w:val="24"/>
          <w:u w:val="single"/>
        </w:rPr>
        <w:t>Waiver.</w:t>
      </w:r>
      <w:r>
        <w:rPr>
          <w:rStyle w:val="CharacterStyle1"/>
          <w:szCs w:val="24"/>
        </w:rPr>
        <w:t xml:space="preserve"> A party’s waiver of any provision, right or remedy under this Agreement must be in writing and signed by an authorized representative of the waiving party (</w:t>
      </w:r>
      <w:r w:rsidRPr="004F1FB8">
        <w:rPr>
          <w:rStyle w:val="CharacterStyle1"/>
          <w:i/>
          <w:szCs w:val="24"/>
        </w:rPr>
        <w:t>i.e.</w:t>
      </w:r>
      <w:r>
        <w:rPr>
          <w:rStyle w:val="CharacterStyle1"/>
          <w:szCs w:val="24"/>
        </w:rPr>
        <w:t xml:space="preserve">, the Artist or the County Manager) to be effective. If a party does waive any provision, right, or remedy under this Agreement, such waiver will not preclude the party from enforcing any other provision, right or remedy. A party’s failure, neglect, or delay to enforce the provisions, rights, </w:t>
      </w:r>
      <w:r>
        <w:rPr>
          <w:rStyle w:val="CharacterStyle1"/>
          <w:szCs w:val="24"/>
        </w:rPr>
        <w:lastRenderedPageBreak/>
        <w:t>or remedies of this Agreement will not be construed or deemed to be a waiver of such party’s rights to do so and will not affect the validity or all or any part of this Agreement or prejudice such party’s right to take subsequent action.</w:t>
      </w:r>
    </w:p>
    <w:p w:rsidR="009537A5" w:rsidRPr="00400AE8" w:rsidRDefault="009537A5" w:rsidP="00205326">
      <w:pPr>
        <w:pStyle w:val="Style4"/>
        <w:spacing w:line="276" w:lineRule="auto"/>
        <w:ind w:left="720" w:right="216" w:firstLine="0"/>
        <w:rPr>
          <w:rStyle w:val="CharacterStyle2"/>
          <w:rFonts w:ascii="Times New Roman" w:hAnsi="Times New Roman" w:cs="Times New Roman"/>
          <w:sz w:val="24"/>
          <w:szCs w:val="24"/>
        </w:rPr>
      </w:pPr>
    </w:p>
    <w:p w:rsidR="009537A5" w:rsidRPr="00044D2F" w:rsidRDefault="006A561C" w:rsidP="00205326">
      <w:pPr>
        <w:pStyle w:val="Style4"/>
        <w:numPr>
          <w:ilvl w:val="0"/>
          <w:numId w:val="1"/>
        </w:numPr>
        <w:spacing w:line="276" w:lineRule="auto"/>
        <w:ind w:right="216"/>
        <w:rPr>
          <w:rStyle w:val="CharacterStyle2"/>
          <w:rFonts w:ascii="Times New Roman" w:hAnsi="Times New Roman" w:cs="Times New Roman"/>
          <w:sz w:val="24"/>
          <w:szCs w:val="24"/>
        </w:rPr>
      </w:pPr>
      <w:r w:rsidRPr="006A561C">
        <w:rPr>
          <w:rStyle w:val="CharacterStyle2"/>
          <w:rFonts w:ascii="Times New Roman" w:hAnsi="Times New Roman" w:cs="Times New Roman"/>
          <w:b/>
          <w:spacing w:val="-4"/>
          <w:sz w:val="24"/>
          <w:szCs w:val="24"/>
          <w:u w:val="single"/>
        </w:rPr>
        <w:t>No Joint Venture</w:t>
      </w:r>
      <w:r w:rsidR="009537A5" w:rsidRPr="006A561C">
        <w:rPr>
          <w:rStyle w:val="CharacterStyle2"/>
          <w:rFonts w:ascii="Times New Roman" w:hAnsi="Times New Roman" w:cs="Times New Roman"/>
          <w:b/>
          <w:spacing w:val="-4"/>
          <w:sz w:val="24"/>
          <w:szCs w:val="24"/>
          <w:u w:val="single"/>
        </w:rPr>
        <w:t>.</w:t>
      </w:r>
      <w:r w:rsidR="009537A5" w:rsidRPr="00400AE8">
        <w:rPr>
          <w:rStyle w:val="CharacterStyle2"/>
          <w:rFonts w:ascii="Times New Roman" w:hAnsi="Times New Roman" w:cs="Times New Roman"/>
          <w:spacing w:val="-4"/>
          <w:sz w:val="24"/>
          <w:szCs w:val="24"/>
        </w:rPr>
        <w:t xml:space="preserve"> </w:t>
      </w:r>
      <w:r>
        <w:rPr>
          <w:rStyle w:val="CharacterStyle2"/>
          <w:rFonts w:ascii="Times New Roman" w:hAnsi="Times New Roman" w:cs="Times New Roman"/>
          <w:spacing w:val="-4"/>
          <w:sz w:val="24"/>
          <w:szCs w:val="24"/>
        </w:rPr>
        <w:t>Nothing contained in this Agreement creates a joint venture, partnership, or agency relationship between the parties</w:t>
      </w:r>
      <w:r w:rsidR="009537A5" w:rsidRPr="00400AE8">
        <w:rPr>
          <w:rStyle w:val="CharacterStyle2"/>
          <w:rFonts w:ascii="Times New Roman" w:hAnsi="Times New Roman" w:cs="Times New Roman"/>
          <w:spacing w:val="-4"/>
          <w:sz w:val="24"/>
          <w:szCs w:val="24"/>
        </w:rPr>
        <w:t>.</w:t>
      </w:r>
    </w:p>
    <w:p w:rsidR="00044D2F" w:rsidRDefault="00044D2F" w:rsidP="00044D2F">
      <w:pPr>
        <w:pStyle w:val="ListParagraph"/>
        <w:rPr>
          <w:rStyle w:val="CharacterStyle2"/>
          <w:rFonts w:ascii="Times New Roman" w:hAnsi="Times New Roman"/>
          <w:sz w:val="24"/>
          <w:szCs w:val="24"/>
        </w:rPr>
      </w:pPr>
    </w:p>
    <w:p w:rsidR="00044D2F" w:rsidRPr="00400AE8" w:rsidRDefault="00044D2F" w:rsidP="00205326">
      <w:pPr>
        <w:pStyle w:val="Style4"/>
        <w:numPr>
          <w:ilvl w:val="0"/>
          <w:numId w:val="1"/>
        </w:numPr>
        <w:spacing w:line="276" w:lineRule="auto"/>
        <w:ind w:right="216"/>
        <w:rPr>
          <w:rStyle w:val="CharacterStyle2"/>
          <w:rFonts w:ascii="Times New Roman" w:hAnsi="Times New Roman" w:cs="Times New Roman"/>
          <w:sz w:val="24"/>
          <w:szCs w:val="24"/>
        </w:rPr>
      </w:pPr>
      <w:r w:rsidRPr="00044D2F">
        <w:rPr>
          <w:rStyle w:val="CharacterStyle2"/>
          <w:rFonts w:ascii="Times New Roman" w:hAnsi="Times New Roman" w:cs="Times New Roman"/>
          <w:b/>
          <w:sz w:val="24"/>
          <w:szCs w:val="24"/>
          <w:u w:val="single"/>
        </w:rPr>
        <w:t>Binding Effect</w:t>
      </w:r>
      <w:r>
        <w:rPr>
          <w:rStyle w:val="CharacterStyle2"/>
          <w:rFonts w:ascii="Times New Roman" w:hAnsi="Times New Roman" w:cs="Times New Roman"/>
          <w:sz w:val="24"/>
          <w:szCs w:val="24"/>
        </w:rPr>
        <w:t>. This Agreement shall be binding on all parties, as well as their respective personal representatives, agents, attorneys, heirs, assigns, or successors in interest.</w:t>
      </w:r>
    </w:p>
    <w:p w:rsidR="009537A5" w:rsidRPr="00400AE8" w:rsidRDefault="009537A5" w:rsidP="00205326">
      <w:pPr>
        <w:pStyle w:val="Style4"/>
        <w:spacing w:line="276" w:lineRule="auto"/>
        <w:ind w:left="720" w:right="216" w:firstLine="0"/>
        <w:rPr>
          <w:rStyle w:val="CharacterStyle2"/>
          <w:rFonts w:ascii="Times New Roman" w:hAnsi="Times New Roman" w:cs="Times New Roman"/>
          <w:sz w:val="24"/>
          <w:szCs w:val="24"/>
        </w:rPr>
      </w:pPr>
    </w:p>
    <w:p w:rsidR="009537A5" w:rsidRPr="00400AE8" w:rsidRDefault="009537A5" w:rsidP="00205326">
      <w:pPr>
        <w:pStyle w:val="Style4"/>
        <w:numPr>
          <w:ilvl w:val="0"/>
          <w:numId w:val="1"/>
        </w:numPr>
        <w:spacing w:line="276" w:lineRule="auto"/>
        <w:ind w:right="216"/>
        <w:rPr>
          <w:rStyle w:val="CharacterStyle2"/>
          <w:rFonts w:ascii="Times New Roman" w:hAnsi="Times New Roman" w:cs="Times New Roman"/>
          <w:sz w:val="24"/>
          <w:szCs w:val="24"/>
        </w:rPr>
      </w:pPr>
      <w:r w:rsidRPr="00025FBC">
        <w:rPr>
          <w:rStyle w:val="CharacterStyle2"/>
          <w:rFonts w:ascii="Times New Roman" w:hAnsi="Times New Roman" w:cs="Times New Roman"/>
          <w:b/>
          <w:spacing w:val="-3"/>
          <w:sz w:val="24"/>
          <w:szCs w:val="24"/>
          <w:u w:val="single"/>
        </w:rPr>
        <w:t>Severability Clause.</w:t>
      </w:r>
      <w:r w:rsidRPr="00400AE8">
        <w:rPr>
          <w:rStyle w:val="CharacterStyle2"/>
          <w:rFonts w:ascii="Times New Roman" w:hAnsi="Times New Roman" w:cs="Times New Roman"/>
          <w:spacing w:val="-3"/>
          <w:sz w:val="24"/>
          <w:szCs w:val="24"/>
        </w:rPr>
        <w:t xml:space="preserve"> </w:t>
      </w:r>
      <w:r w:rsidRPr="00400AE8">
        <w:rPr>
          <w:rStyle w:val="CharacterStyle2"/>
          <w:rFonts w:ascii="Times New Roman" w:hAnsi="Times New Roman" w:cs="Times New Roman"/>
          <w:spacing w:val="-1"/>
          <w:sz w:val="24"/>
          <w:szCs w:val="24"/>
        </w:rPr>
        <w:t xml:space="preserve">If any provision of this </w:t>
      </w:r>
      <w:r w:rsidR="006A561C">
        <w:rPr>
          <w:rStyle w:val="CharacterStyle2"/>
          <w:rFonts w:ascii="Times New Roman" w:hAnsi="Times New Roman" w:cs="Times New Roman"/>
          <w:spacing w:val="-1"/>
          <w:sz w:val="24"/>
          <w:szCs w:val="24"/>
        </w:rPr>
        <w:t>Ag</w:t>
      </w:r>
      <w:r w:rsidRPr="00400AE8">
        <w:rPr>
          <w:rStyle w:val="CharacterStyle2"/>
          <w:rFonts w:ascii="Times New Roman" w:hAnsi="Times New Roman" w:cs="Times New Roman"/>
          <w:spacing w:val="-1"/>
          <w:sz w:val="24"/>
          <w:szCs w:val="24"/>
        </w:rPr>
        <w:t>reement is declared</w:t>
      </w:r>
      <w:r w:rsidR="006A561C">
        <w:rPr>
          <w:rStyle w:val="CharacterStyle2"/>
          <w:rFonts w:ascii="Times New Roman" w:hAnsi="Times New Roman" w:cs="Times New Roman"/>
          <w:spacing w:val="-1"/>
          <w:sz w:val="24"/>
          <w:szCs w:val="24"/>
        </w:rPr>
        <w:t xml:space="preserve"> invalid,</w:t>
      </w:r>
      <w:r w:rsidRPr="00400AE8">
        <w:rPr>
          <w:rStyle w:val="CharacterStyle2"/>
          <w:rFonts w:ascii="Times New Roman" w:hAnsi="Times New Roman" w:cs="Times New Roman"/>
          <w:spacing w:val="-1"/>
          <w:sz w:val="24"/>
          <w:szCs w:val="24"/>
        </w:rPr>
        <w:t xml:space="preserve"> void </w:t>
      </w:r>
      <w:r w:rsidR="006A561C">
        <w:rPr>
          <w:rStyle w:val="CharacterStyle2"/>
          <w:rFonts w:ascii="Times New Roman" w:hAnsi="Times New Roman" w:cs="Times New Roman"/>
          <w:spacing w:val="-1"/>
          <w:sz w:val="24"/>
          <w:szCs w:val="24"/>
        </w:rPr>
        <w:t xml:space="preserve">or unenforceable </w:t>
      </w:r>
      <w:r w:rsidRPr="00400AE8">
        <w:rPr>
          <w:rStyle w:val="CharacterStyle2"/>
          <w:rFonts w:ascii="Times New Roman" w:hAnsi="Times New Roman" w:cs="Times New Roman"/>
          <w:spacing w:val="-1"/>
          <w:sz w:val="24"/>
          <w:szCs w:val="24"/>
        </w:rPr>
        <w:t xml:space="preserve">by </w:t>
      </w:r>
      <w:r w:rsidRPr="00400AE8">
        <w:rPr>
          <w:rStyle w:val="CharacterStyle2"/>
          <w:rFonts w:ascii="Times New Roman" w:hAnsi="Times New Roman" w:cs="Times New Roman"/>
          <w:sz w:val="24"/>
          <w:szCs w:val="24"/>
        </w:rPr>
        <w:t xml:space="preserve">court of </w:t>
      </w:r>
      <w:r w:rsidR="006A561C">
        <w:rPr>
          <w:rStyle w:val="CharacterStyle2"/>
          <w:rFonts w:ascii="Times New Roman" w:hAnsi="Times New Roman" w:cs="Times New Roman"/>
          <w:sz w:val="24"/>
          <w:szCs w:val="24"/>
        </w:rPr>
        <w:t>competent jurisdiction,</w:t>
      </w:r>
      <w:r w:rsidRPr="00400AE8">
        <w:rPr>
          <w:rStyle w:val="CharacterStyle2"/>
          <w:rFonts w:ascii="Times New Roman" w:hAnsi="Times New Roman" w:cs="Times New Roman"/>
          <w:sz w:val="24"/>
          <w:szCs w:val="24"/>
        </w:rPr>
        <w:t xml:space="preserve"> </w:t>
      </w:r>
      <w:r w:rsidR="006A561C">
        <w:rPr>
          <w:rStyle w:val="CharacterStyle2"/>
          <w:rFonts w:ascii="Times New Roman" w:hAnsi="Times New Roman" w:cs="Times New Roman"/>
          <w:sz w:val="24"/>
          <w:szCs w:val="24"/>
        </w:rPr>
        <w:t>the remainder of this Agreement will not be affected, and each remaining provision will be valid and enforceable to the fullest extent permitted by law.</w:t>
      </w:r>
    </w:p>
    <w:p w:rsidR="009537A5" w:rsidRPr="009B6ECD" w:rsidRDefault="009537A5" w:rsidP="00205326">
      <w:pPr>
        <w:pStyle w:val="ListParagraph"/>
        <w:spacing w:line="276" w:lineRule="auto"/>
        <w:rPr>
          <w:rStyle w:val="CharacterStyle2"/>
          <w:rFonts w:ascii="Times New Roman" w:hAnsi="Times New Roman"/>
          <w:spacing w:val="-2"/>
          <w:sz w:val="24"/>
          <w:szCs w:val="24"/>
          <w:u w:val="single"/>
        </w:rPr>
      </w:pPr>
    </w:p>
    <w:p w:rsidR="009537A5" w:rsidRPr="00400AE8" w:rsidRDefault="009537A5" w:rsidP="00205326">
      <w:pPr>
        <w:pStyle w:val="Style4"/>
        <w:numPr>
          <w:ilvl w:val="0"/>
          <w:numId w:val="1"/>
        </w:numPr>
        <w:spacing w:line="276" w:lineRule="auto"/>
        <w:ind w:right="216"/>
        <w:rPr>
          <w:rStyle w:val="CharacterStyle2"/>
          <w:rFonts w:ascii="Times New Roman" w:hAnsi="Times New Roman" w:cs="Times New Roman"/>
          <w:sz w:val="24"/>
          <w:szCs w:val="24"/>
        </w:rPr>
      </w:pPr>
      <w:r w:rsidRPr="00025FBC">
        <w:rPr>
          <w:rStyle w:val="CharacterStyle2"/>
          <w:rFonts w:ascii="Times New Roman" w:hAnsi="Times New Roman" w:cs="Times New Roman"/>
          <w:b/>
          <w:spacing w:val="-2"/>
          <w:sz w:val="24"/>
          <w:szCs w:val="24"/>
          <w:u w:val="single"/>
        </w:rPr>
        <w:t>Governing Law and Venue.</w:t>
      </w:r>
      <w:r w:rsidRPr="009B6ECD">
        <w:rPr>
          <w:rStyle w:val="CharacterStyle2"/>
          <w:rFonts w:ascii="Times New Roman" w:hAnsi="Times New Roman" w:cs="Times New Roman"/>
          <w:spacing w:val="-2"/>
          <w:sz w:val="24"/>
          <w:szCs w:val="24"/>
        </w:rPr>
        <w:t xml:space="preserve"> </w:t>
      </w:r>
      <w:r w:rsidR="009B6ECD" w:rsidRPr="009B6ECD">
        <w:rPr>
          <w:rFonts w:ascii="Times New Roman" w:hAnsi="Times New Roman" w:cs="Times New Roman"/>
          <w:sz w:val="24"/>
          <w:szCs w:val="24"/>
        </w:rPr>
        <w:t xml:space="preserve">This Agreement </w:t>
      </w:r>
      <w:r w:rsidR="009B6ECD">
        <w:rPr>
          <w:rFonts w:ascii="Times New Roman" w:hAnsi="Times New Roman" w:cs="Times New Roman"/>
          <w:sz w:val="24"/>
          <w:szCs w:val="24"/>
        </w:rPr>
        <w:t xml:space="preserve">shall be construed and </w:t>
      </w:r>
      <w:r w:rsidR="009B6ECD" w:rsidRPr="009B6ECD">
        <w:rPr>
          <w:rFonts w:ascii="Times New Roman" w:hAnsi="Times New Roman" w:cs="Times New Roman"/>
          <w:sz w:val="24"/>
          <w:szCs w:val="24"/>
        </w:rPr>
        <w:t>governed in accordance with the laws of the State of Florida.  The sole and exclusive venue for any action arising under or related to this Agreement shall be in the state court in and for Alachua County, Florida</w:t>
      </w:r>
      <w:r w:rsidR="00956276">
        <w:rPr>
          <w:rFonts w:ascii="Times New Roman" w:hAnsi="Times New Roman" w:cs="Times New Roman"/>
          <w:sz w:val="24"/>
          <w:szCs w:val="24"/>
        </w:rPr>
        <w:t>, and each party hereby submits to the jurisdiction of said court</w:t>
      </w:r>
      <w:r w:rsidRPr="00400AE8">
        <w:rPr>
          <w:rStyle w:val="CharacterStyle2"/>
          <w:rFonts w:ascii="Times New Roman" w:hAnsi="Times New Roman" w:cs="Times New Roman"/>
          <w:sz w:val="24"/>
          <w:szCs w:val="24"/>
        </w:rPr>
        <w:t>.</w:t>
      </w:r>
    </w:p>
    <w:p w:rsidR="009537A5" w:rsidRPr="00400AE8" w:rsidRDefault="009537A5" w:rsidP="00205326">
      <w:pPr>
        <w:pStyle w:val="Style4"/>
        <w:spacing w:line="276" w:lineRule="auto"/>
        <w:ind w:left="720" w:right="216" w:firstLine="0"/>
        <w:rPr>
          <w:rFonts w:ascii="Times New Roman" w:hAnsi="Times New Roman" w:cs="Times New Roman"/>
          <w:sz w:val="24"/>
          <w:szCs w:val="24"/>
        </w:rPr>
      </w:pPr>
    </w:p>
    <w:p w:rsidR="009537A5" w:rsidRPr="00400AE8" w:rsidRDefault="009537A5" w:rsidP="00205326">
      <w:pPr>
        <w:pStyle w:val="Style4"/>
        <w:numPr>
          <w:ilvl w:val="0"/>
          <w:numId w:val="1"/>
        </w:numPr>
        <w:spacing w:line="276" w:lineRule="auto"/>
        <w:ind w:right="216"/>
        <w:rPr>
          <w:rFonts w:ascii="Times New Roman" w:hAnsi="Times New Roman" w:cs="Times New Roman"/>
          <w:sz w:val="24"/>
          <w:szCs w:val="24"/>
        </w:rPr>
      </w:pPr>
      <w:r w:rsidRPr="00025FBC">
        <w:rPr>
          <w:rFonts w:ascii="Times New Roman" w:hAnsi="Times New Roman" w:cs="Times New Roman"/>
          <w:b/>
          <w:sz w:val="24"/>
          <w:szCs w:val="24"/>
          <w:u w:val="single"/>
        </w:rPr>
        <w:t>Amendments</w:t>
      </w:r>
      <w:r w:rsidRPr="00025FBC">
        <w:rPr>
          <w:rFonts w:ascii="Times New Roman" w:hAnsi="Times New Roman" w:cs="Times New Roman"/>
          <w:b/>
          <w:sz w:val="24"/>
          <w:szCs w:val="24"/>
        </w:rPr>
        <w:t>.</w:t>
      </w:r>
      <w:r w:rsidRPr="00400AE8">
        <w:rPr>
          <w:rFonts w:ascii="Times New Roman" w:hAnsi="Times New Roman" w:cs="Times New Roman"/>
          <w:sz w:val="24"/>
          <w:szCs w:val="24"/>
        </w:rPr>
        <w:t xml:space="preserve"> The parties may amend this agreement only by mutual written agreement </w:t>
      </w:r>
      <w:r w:rsidR="00025FBC">
        <w:rPr>
          <w:rFonts w:ascii="Times New Roman" w:hAnsi="Times New Roman" w:cs="Times New Roman"/>
          <w:sz w:val="24"/>
          <w:szCs w:val="24"/>
        </w:rPr>
        <w:t>that is executed by both</w:t>
      </w:r>
      <w:r w:rsidRPr="00400AE8">
        <w:rPr>
          <w:rFonts w:ascii="Times New Roman" w:hAnsi="Times New Roman" w:cs="Times New Roman"/>
          <w:sz w:val="24"/>
          <w:szCs w:val="24"/>
        </w:rPr>
        <w:t xml:space="preserve"> parties.</w:t>
      </w:r>
    </w:p>
    <w:p w:rsidR="009537A5" w:rsidRPr="00400AE8" w:rsidRDefault="009537A5" w:rsidP="00205326">
      <w:pPr>
        <w:pStyle w:val="Style4"/>
        <w:spacing w:line="276" w:lineRule="auto"/>
        <w:ind w:left="720" w:right="216" w:firstLine="0"/>
        <w:rPr>
          <w:rStyle w:val="CharacterStyle2"/>
          <w:rFonts w:ascii="Times New Roman" w:hAnsi="Times New Roman" w:cs="Times New Roman"/>
          <w:sz w:val="24"/>
          <w:szCs w:val="24"/>
        </w:rPr>
      </w:pPr>
    </w:p>
    <w:p w:rsidR="009537A5" w:rsidRPr="00400AE8" w:rsidRDefault="009537A5" w:rsidP="00205326">
      <w:pPr>
        <w:pStyle w:val="Style4"/>
        <w:numPr>
          <w:ilvl w:val="0"/>
          <w:numId w:val="1"/>
        </w:numPr>
        <w:spacing w:line="276" w:lineRule="auto"/>
        <w:ind w:right="216"/>
        <w:rPr>
          <w:rStyle w:val="CharacterStyle2"/>
          <w:rFonts w:ascii="Times New Roman" w:hAnsi="Times New Roman" w:cs="Times New Roman"/>
          <w:sz w:val="24"/>
          <w:szCs w:val="24"/>
        </w:rPr>
      </w:pPr>
      <w:r w:rsidRPr="00025FBC">
        <w:rPr>
          <w:rStyle w:val="CharacterStyle2"/>
          <w:rFonts w:ascii="Times New Roman" w:hAnsi="Times New Roman" w:cs="Times New Roman"/>
          <w:b/>
          <w:spacing w:val="-4"/>
          <w:sz w:val="24"/>
          <w:szCs w:val="24"/>
          <w:u w:val="single"/>
        </w:rPr>
        <w:t>Entire Agreement.</w:t>
      </w:r>
      <w:r w:rsidRPr="00400AE8">
        <w:rPr>
          <w:rStyle w:val="CharacterStyle2"/>
          <w:rFonts w:ascii="Times New Roman" w:hAnsi="Times New Roman" w:cs="Times New Roman"/>
          <w:spacing w:val="-4"/>
          <w:sz w:val="24"/>
          <w:szCs w:val="24"/>
        </w:rPr>
        <w:t xml:space="preserve"> This </w:t>
      </w:r>
      <w:r w:rsidR="00025FBC">
        <w:rPr>
          <w:rStyle w:val="CharacterStyle2"/>
          <w:rFonts w:ascii="Times New Roman" w:hAnsi="Times New Roman" w:cs="Times New Roman"/>
          <w:spacing w:val="-4"/>
          <w:sz w:val="24"/>
          <w:szCs w:val="24"/>
        </w:rPr>
        <w:t>A</w:t>
      </w:r>
      <w:r w:rsidRPr="00400AE8">
        <w:rPr>
          <w:rStyle w:val="CharacterStyle2"/>
          <w:rFonts w:ascii="Times New Roman" w:hAnsi="Times New Roman" w:cs="Times New Roman"/>
          <w:spacing w:val="-4"/>
          <w:sz w:val="24"/>
          <w:szCs w:val="24"/>
        </w:rPr>
        <w:t xml:space="preserve">greement constitutes the entire agreement and </w:t>
      </w:r>
      <w:r w:rsidRPr="00400AE8">
        <w:rPr>
          <w:rStyle w:val="CharacterStyle2"/>
          <w:rFonts w:ascii="Times New Roman" w:hAnsi="Times New Roman" w:cs="Times New Roman"/>
          <w:sz w:val="24"/>
          <w:szCs w:val="24"/>
        </w:rPr>
        <w:t>supersedes all prior written or oral agreements, understandings, or representations.</w:t>
      </w:r>
    </w:p>
    <w:p w:rsidR="009537A5" w:rsidRDefault="009537A5" w:rsidP="00205326">
      <w:pPr>
        <w:pStyle w:val="Style4"/>
        <w:spacing w:line="276" w:lineRule="auto"/>
        <w:ind w:left="720" w:right="216" w:firstLine="0"/>
        <w:rPr>
          <w:rStyle w:val="CharacterStyle2"/>
          <w:rFonts w:ascii="Times New Roman" w:hAnsi="Times New Roman" w:cs="Times New Roman"/>
          <w:sz w:val="24"/>
          <w:szCs w:val="24"/>
        </w:rPr>
      </w:pPr>
    </w:p>
    <w:p w:rsidR="009B6ECD" w:rsidRDefault="009B6ECD" w:rsidP="00205326">
      <w:pPr>
        <w:pStyle w:val="Style4"/>
        <w:spacing w:line="276" w:lineRule="auto"/>
        <w:ind w:left="720" w:right="216" w:firstLine="0"/>
        <w:rPr>
          <w:rStyle w:val="CharacterStyle2"/>
          <w:rFonts w:ascii="Times New Roman" w:hAnsi="Times New Roman" w:cs="Times New Roman"/>
          <w:sz w:val="24"/>
          <w:szCs w:val="24"/>
        </w:rPr>
      </w:pPr>
    </w:p>
    <w:p w:rsidR="009B6ECD" w:rsidRDefault="009B6ECD" w:rsidP="009B6ECD">
      <w:pPr>
        <w:pStyle w:val="Style4"/>
        <w:spacing w:line="276" w:lineRule="auto"/>
        <w:ind w:right="216" w:firstLine="0"/>
        <w:jc w:val="center"/>
        <w:rPr>
          <w:rStyle w:val="CharacterStyle2"/>
          <w:rFonts w:ascii="Times New Roman" w:hAnsi="Times New Roman" w:cs="Times New Roman"/>
          <w:sz w:val="24"/>
          <w:szCs w:val="24"/>
        </w:rPr>
      </w:pPr>
      <w:r>
        <w:rPr>
          <w:rStyle w:val="CharacterStyle2"/>
          <w:rFonts w:ascii="Times New Roman" w:hAnsi="Times New Roman" w:cs="Times New Roman"/>
          <w:sz w:val="24"/>
          <w:szCs w:val="24"/>
        </w:rPr>
        <w:t>[This space was intentionally left blank]</w:t>
      </w:r>
    </w:p>
    <w:p w:rsidR="009B6ECD" w:rsidRDefault="009B6ECD" w:rsidP="00205326">
      <w:pPr>
        <w:pStyle w:val="Style4"/>
        <w:spacing w:line="276" w:lineRule="auto"/>
        <w:ind w:left="720" w:right="216" w:firstLine="0"/>
        <w:rPr>
          <w:rStyle w:val="CharacterStyle2"/>
          <w:rFonts w:ascii="Times New Roman" w:hAnsi="Times New Roman" w:cs="Times New Roman"/>
          <w:sz w:val="24"/>
          <w:szCs w:val="24"/>
        </w:rPr>
      </w:pPr>
    </w:p>
    <w:p w:rsidR="00565520" w:rsidRDefault="00565520" w:rsidP="00050A9F">
      <w:pPr>
        <w:pStyle w:val="Style4"/>
        <w:spacing w:before="3240" w:line="276" w:lineRule="auto"/>
        <w:ind w:left="720" w:right="216" w:firstLine="0"/>
        <w:rPr>
          <w:rStyle w:val="CharacterStyle2"/>
          <w:rFonts w:ascii="Times New Roman" w:hAnsi="Times New Roman" w:cs="Times New Roman"/>
          <w:sz w:val="24"/>
          <w:szCs w:val="24"/>
        </w:rPr>
      </w:pPr>
    </w:p>
    <w:p w:rsidR="009537A5" w:rsidRPr="00400AE8" w:rsidRDefault="009537A5" w:rsidP="009B6ECD">
      <w:pPr>
        <w:pStyle w:val="Style1"/>
        <w:adjustRightInd/>
        <w:spacing w:line="276" w:lineRule="auto"/>
        <w:ind w:firstLine="720"/>
        <w:rPr>
          <w:sz w:val="24"/>
          <w:szCs w:val="24"/>
        </w:rPr>
      </w:pPr>
      <w:r w:rsidRPr="009B6ECD">
        <w:rPr>
          <w:b/>
          <w:sz w:val="24"/>
          <w:szCs w:val="24"/>
        </w:rPr>
        <w:lastRenderedPageBreak/>
        <w:t>IN WITNESS WHEREOF</w:t>
      </w:r>
      <w:r w:rsidRPr="00400AE8">
        <w:rPr>
          <w:sz w:val="24"/>
          <w:szCs w:val="24"/>
        </w:rPr>
        <w:t>, the parties have caused this Agreement to be executed for the uses and purposes therein expressed on the day and year first above-written.</w:t>
      </w:r>
    </w:p>
    <w:p w:rsidR="009537A5" w:rsidRDefault="009537A5" w:rsidP="009537A5">
      <w:pPr>
        <w:pStyle w:val="Style1"/>
        <w:jc w:val="both"/>
        <w:rPr>
          <w:sz w:val="24"/>
          <w:szCs w:val="24"/>
        </w:rPr>
      </w:pPr>
    </w:p>
    <w:p w:rsidR="009C0386" w:rsidRPr="009C0386" w:rsidRDefault="009C0386" w:rsidP="009C0386">
      <w:pPr>
        <w:tabs>
          <w:tab w:val="left" w:pos="-1281"/>
          <w:tab w:val="left" w:pos="-720"/>
          <w:tab w:val="left" w:pos="691"/>
          <w:tab w:val="left" w:pos="998"/>
          <w:tab w:val="left" w:pos="1305"/>
          <w:tab w:val="left" w:pos="1612"/>
          <w:tab w:val="left" w:pos="1920"/>
          <w:tab w:val="left" w:pos="2227"/>
          <w:tab w:val="left" w:pos="2534"/>
          <w:tab w:val="left" w:pos="3960"/>
          <w:tab w:val="left" w:pos="4320"/>
          <w:tab w:val="left" w:pos="5059"/>
        </w:tabs>
        <w:ind w:firstLine="4320"/>
        <w:jc w:val="both"/>
        <w:rPr>
          <w:b/>
          <w:sz w:val="24"/>
          <w:szCs w:val="24"/>
        </w:rPr>
      </w:pPr>
      <w:r w:rsidRPr="009C0386">
        <w:rPr>
          <w:b/>
          <w:sz w:val="24"/>
          <w:szCs w:val="24"/>
        </w:rPr>
        <w:t>ALACHUA COUNTY, FLORIDA</w:t>
      </w:r>
    </w:p>
    <w:p w:rsidR="009C0386" w:rsidRPr="009C0386" w:rsidRDefault="009C0386" w:rsidP="009C0386">
      <w:pPr>
        <w:tabs>
          <w:tab w:val="left" w:pos="-1281"/>
          <w:tab w:val="left" w:pos="-720"/>
          <w:tab w:val="left" w:pos="691"/>
          <w:tab w:val="left" w:pos="998"/>
          <w:tab w:val="left" w:pos="1305"/>
          <w:tab w:val="left" w:pos="1612"/>
          <w:tab w:val="left" w:pos="1920"/>
          <w:tab w:val="left" w:pos="2227"/>
          <w:tab w:val="left" w:pos="2534"/>
          <w:tab w:val="left" w:pos="3960"/>
          <w:tab w:val="left" w:pos="4320"/>
          <w:tab w:val="left" w:pos="5059"/>
        </w:tabs>
        <w:jc w:val="both"/>
        <w:rPr>
          <w:sz w:val="24"/>
          <w:szCs w:val="24"/>
        </w:rPr>
      </w:pPr>
    </w:p>
    <w:p w:rsidR="009C0386" w:rsidRPr="009C0386" w:rsidRDefault="009C0386" w:rsidP="009C0386">
      <w:pPr>
        <w:tabs>
          <w:tab w:val="left" w:pos="-1281"/>
          <w:tab w:val="left" w:pos="-720"/>
          <w:tab w:val="left" w:pos="691"/>
          <w:tab w:val="left" w:pos="998"/>
          <w:tab w:val="left" w:pos="1305"/>
          <w:tab w:val="left" w:pos="1612"/>
          <w:tab w:val="left" w:pos="1920"/>
          <w:tab w:val="left" w:pos="2227"/>
          <w:tab w:val="left" w:pos="2534"/>
          <w:tab w:val="left" w:pos="3960"/>
          <w:tab w:val="left" w:pos="4320"/>
          <w:tab w:val="left" w:pos="5059"/>
        </w:tabs>
        <w:jc w:val="both"/>
        <w:rPr>
          <w:sz w:val="24"/>
          <w:szCs w:val="24"/>
        </w:rPr>
      </w:pPr>
    </w:p>
    <w:p w:rsidR="009C0386" w:rsidRPr="009C0386" w:rsidRDefault="009C0386" w:rsidP="009C0386">
      <w:pPr>
        <w:tabs>
          <w:tab w:val="left" w:pos="-1281"/>
          <w:tab w:val="left" w:pos="-720"/>
          <w:tab w:val="left" w:pos="691"/>
          <w:tab w:val="left" w:pos="998"/>
          <w:tab w:val="left" w:pos="1305"/>
          <w:tab w:val="left" w:pos="1612"/>
          <w:tab w:val="left" w:pos="1920"/>
          <w:tab w:val="left" w:pos="2227"/>
          <w:tab w:val="left" w:pos="2534"/>
          <w:tab w:val="left" w:pos="3960"/>
          <w:tab w:val="left" w:pos="4320"/>
          <w:tab w:val="left" w:pos="5059"/>
        </w:tabs>
        <w:ind w:firstLine="4320"/>
        <w:jc w:val="both"/>
        <w:rPr>
          <w:sz w:val="24"/>
          <w:szCs w:val="24"/>
        </w:rPr>
      </w:pPr>
      <w:proofErr w:type="gramStart"/>
      <w:r w:rsidRPr="009C0386">
        <w:rPr>
          <w:sz w:val="24"/>
          <w:szCs w:val="24"/>
        </w:rPr>
        <w:t>By</w:t>
      </w:r>
      <w:r w:rsidR="0058353D">
        <w:rPr>
          <w:sz w:val="24"/>
          <w:szCs w:val="24"/>
        </w:rPr>
        <w:t>:</w:t>
      </w:r>
      <w:r w:rsidR="0058353D">
        <w:rPr>
          <w:rStyle w:val="CharacterStyle1"/>
        </w:rPr>
        <w:t>_</w:t>
      </w:r>
      <w:proofErr w:type="gramEnd"/>
      <w:r w:rsidR="0058353D">
        <w:rPr>
          <w:rStyle w:val="CharacterStyle1"/>
        </w:rPr>
        <w:t>_________________________________</w:t>
      </w:r>
    </w:p>
    <w:p w:rsidR="009C0386" w:rsidRPr="009C0386" w:rsidRDefault="009C0386" w:rsidP="009C0386">
      <w:pPr>
        <w:tabs>
          <w:tab w:val="left" w:pos="-1281"/>
          <w:tab w:val="left" w:pos="-720"/>
          <w:tab w:val="left" w:pos="691"/>
          <w:tab w:val="left" w:pos="998"/>
          <w:tab w:val="left" w:pos="1305"/>
          <w:tab w:val="left" w:pos="1612"/>
          <w:tab w:val="left" w:pos="1920"/>
          <w:tab w:val="left" w:pos="2227"/>
          <w:tab w:val="left" w:pos="2534"/>
          <w:tab w:val="left" w:pos="3960"/>
          <w:tab w:val="left" w:pos="4320"/>
          <w:tab w:val="left" w:pos="5059"/>
        </w:tabs>
        <w:ind w:firstLine="4320"/>
        <w:jc w:val="both"/>
        <w:rPr>
          <w:sz w:val="24"/>
          <w:szCs w:val="24"/>
        </w:rPr>
      </w:pPr>
      <w:r w:rsidRPr="009C0386">
        <w:rPr>
          <w:sz w:val="24"/>
          <w:szCs w:val="24"/>
        </w:rPr>
        <w:t>Charles A. Chestnut, Chair</w:t>
      </w:r>
    </w:p>
    <w:p w:rsidR="009C0386" w:rsidRPr="009C0386" w:rsidRDefault="009C0386" w:rsidP="009C0386">
      <w:pPr>
        <w:tabs>
          <w:tab w:val="left" w:pos="-1281"/>
          <w:tab w:val="left" w:pos="-720"/>
          <w:tab w:val="left" w:pos="691"/>
          <w:tab w:val="left" w:pos="998"/>
          <w:tab w:val="left" w:pos="1305"/>
          <w:tab w:val="left" w:pos="1612"/>
          <w:tab w:val="left" w:pos="1920"/>
          <w:tab w:val="left" w:pos="2227"/>
          <w:tab w:val="left" w:pos="2534"/>
          <w:tab w:val="left" w:pos="3960"/>
          <w:tab w:val="left" w:pos="4320"/>
          <w:tab w:val="left" w:pos="5059"/>
        </w:tabs>
        <w:ind w:firstLine="4320"/>
        <w:jc w:val="both"/>
        <w:rPr>
          <w:sz w:val="24"/>
          <w:szCs w:val="24"/>
        </w:rPr>
      </w:pPr>
      <w:r w:rsidRPr="009C0386">
        <w:rPr>
          <w:sz w:val="24"/>
          <w:szCs w:val="24"/>
        </w:rPr>
        <w:t xml:space="preserve">Board of County Commissioners </w:t>
      </w:r>
    </w:p>
    <w:p w:rsidR="009C0386" w:rsidRPr="009C0386" w:rsidRDefault="009C0386" w:rsidP="009C0386">
      <w:pPr>
        <w:tabs>
          <w:tab w:val="left" w:pos="-1281"/>
          <w:tab w:val="left" w:pos="-720"/>
          <w:tab w:val="left" w:pos="691"/>
          <w:tab w:val="left" w:pos="998"/>
          <w:tab w:val="left" w:pos="1305"/>
          <w:tab w:val="left" w:pos="1612"/>
          <w:tab w:val="left" w:pos="1920"/>
          <w:tab w:val="left" w:pos="2227"/>
          <w:tab w:val="left" w:pos="2534"/>
          <w:tab w:val="left" w:pos="3960"/>
          <w:tab w:val="left" w:pos="4320"/>
          <w:tab w:val="left" w:pos="5059"/>
        </w:tabs>
        <w:jc w:val="both"/>
        <w:rPr>
          <w:color w:val="C00000"/>
          <w:sz w:val="24"/>
          <w:szCs w:val="24"/>
        </w:rPr>
      </w:pPr>
    </w:p>
    <w:p w:rsidR="009C0386" w:rsidRPr="009C0386" w:rsidRDefault="003D0421" w:rsidP="003D0421">
      <w:pPr>
        <w:tabs>
          <w:tab w:val="left" w:pos="-1281"/>
          <w:tab w:val="left" w:pos="-720"/>
          <w:tab w:val="left" w:pos="4320"/>
        </w:tabs>
        <w:jc w:val="both"/>
        <w:rPr>
          <w:sz w:val="24"/>
          <w:szCs w:val="24"/>
        </w:rPr>
      </w:pPr>
      <w:r>
        <w:rPr>
          <w:color w:val="C00000"/>
          <w:sz w:val="24"/>
          <w:szCs w:val="24"/>
        </w:rPr>
        <w:tab/>
      </w:r>
      <w:proofErr w:type="gramStart"/>
      <w:r w:rsidR="009C0386" w:rsidRPr="009C0386">
        <w:rPr>
          <w:sz w:val="24"/>
          <w:szCs w:val="24"/>
        </w:rPr>
        <w:t>Date:_</w:t>
      </w:r>
      <w:proofErr w:type="gramEnd"/>
      <w:r w:rsidR="009C0386" w:rsidRPr="009C0386">
        <w:rPr>
          <w:sz w:val="24"/>
          <w:szCs w:val="24"/>
        </w:rPr>
        <w:t>________________________________</w:t>
      </w:r>
    </w:p>
    <w:p w:rsidR="009C0386" w:rsidRPr="009C0386" w:rsidRDefault="009C0386" w:rsidP="009C0386">
      <w:pPr>
        <w:tabs>
          <w:tab w:val="left" w:pos="-1281"/>
          <w:tab w:val="left" w:pos="-720"/>
          <w:tab w:val="left" w:pos="691"/>
          <w:tab w:val="left" w:pos="998"/>
          <w:tab w:val="left" w:pos="1305"/>
          <w:tab w:val="left" w:pos="1612"/>
          <w:tab w:val="left" w:pos="1920"/>
          <w:tab w:val="left" w:pos="2227"/>
          <w:tab w:val="left" w:pos="2534"/>
          <w:tab w:val="left" w:pos="3960"/>
          <w:tab w:val="left" w:pos="4320"/>
          <w:tab w:val="left" w:pos="5059"/>
        </w:tabs>
        <w:jc w:val="both"/>
        <w:rPr>
          <w:sz w:val="24"/>
          <w:szCs w:val="24"/>
        </w:rPr>
      </w:pPr>
    </w:p>
    <w:p w:rsidR="00097146" w:rsidRDefault="00097146" w:rsidP="009C0386">
      <w:pPr>
        <w:tabs>
          <w:tab w:val="left" w:pos="-1281"/>
          <w:tab w:val="left" w:pos="-720"/>
          <w:tab w:val="left" w:pos="691"/>
          <w:tab w:val="left" w:pos="998"/>
          <w:tab w:val="left" w:pos="1305"/>
          <w:tab w:val="left" w:pos="1612"/>
          <w:tab w:val="left" w:pos="1920"/>
          <w:tab w:val="left" w:pos="2227"/>
          <w:tab w:val="left" w:pos="2534"/>
          <w:tab w:val="left" w:pos="3960"/>
          <w:tab w:val="left" w:pos="4320"/>
          <w:tab w:val="left" w:pos="5059"/>
        </w:tabs>
        <w:ind w:left="4320" w:hanging="4320"/>
        <w:jc w:val="both"/>
        <w:rPr>
          <w:sz w:val="24"/>
          <w:szCs w:val="24"/>
        </w:rPr>
      </w:pPr>
    </w:p>
    <w:p w:rsidR="009C0386" w:rsidRPr="009C0386" w:rsidRDefault="009C0386" w:rsidP="003D0421">
      <w:pPr>
        <w:tabs>
          <w:tab w:val="left" w:pos="-1281"/>
          <w:tab w:val="left" w:pos="-720"/>
          <w:tab w:val="left" w:pos="4320"/>
        </w:tabs>
        <w:ind w:left="4320" w:hanging="4320"/>
        <w:jc w:val="both"/>
        <w:rPr>
          <w:sz w:val="24"/>
          <w:szCs w:val="24"/>
        </w:rPr>
      </w:pPr>
      <w:r w:rsidRPr="009C0386">
        <w:rPr>
          <w:sz w:val="24"/>
          <w:szCs w:val="24"/>
        </w:rPr>
        <w:t>ATTEST:</w:t>
      </w:r>
      <w:r w:rsidRPr="009C0386">
        <w:rPr>
          <w:sz w:val="24"/>
          <w:szCs w:val="24"/>
        </w:rPr>
        <w:tab/>
        <w:t xml:space="preserve">APPROVED AS TO FORM </w:t>
      </w:r>
    </w:p>
    <w:p w:rsidR="009C0386" w:rsidRPr="009C0386" w:rsidRDefault="0058353D" w:rsidP="00B73C45">
      <w:pPr>
        <w:tabs>
          <w:tab w:val="left" w:pos="-1281"/>
          <w:tab w:val="left" w:pos="-720"/>
          <w:tab w:val="left" w:pos="691"/>
          <w:tab w:val="left" w:pos="998"/>
          <w:tab w:val="left" w:pos="1305"/>
          <w:tab w:val="left" w:pos="1612"/>
          <w:tab w:val="left" w:pos="1920"/>
          <w:tab w:val="left" w:pos="2227"/>
          <w:tab w:val="left" w:pos="2534"/>
          <w:tab w:val="left" w:pos="3960"/>
          <w:tab w:val="left" w:pos="5040"/>
        </w:tabs>
        <w:spacing w:before="240"/>
        <w:ind w:left="5040" w:hanging="5040"/>
        <w:jc w:val="both"/>
        <w:rPr>
          <w:sz w:val="24"/>
          <w:szCs w:val="24"/>
        </w:rPr>
      </w:pPr>
      <w:r>
        <w:rPr>
          <w:rStyle w:val="CharacterStyle1"/>
        </w:rPr>
        <w:t>__________________________________</w:t>
      </w:r>
      <w:r w:rsidR="00B73C45">
        <w:rPr>
          <w:sz w:val="24"/>
          <w:szCs w:val="24"/>
        </w:rPr>
        <w:tab/>
      </w:r>
      <w:r>
        <w:rPr>
          <w:rStyle w:val="CharacterStyle1"/>
        </w:rPr>
        <w:t>__________________________________</w:t>
      </w:r>
    </w:p>
    <w:p w:rsidR="009C0386" w:rsidRPr="009C0386" w:rsidRDefault="009C0386" w:rsidP="00B73C45">
      <w:pPr>
        <w:tabs>
          <w:tab w:val="left" w:pos="-1281"/>
          <w:tab w:val="left" w:pos="-720"/>
          <w:tab w:val="left" w:pos="691"/>
          <w:tab w:val="left" w:pos="998"/>
          <w:tab w:val="left" w:pos="1305"/>
          <w:tab w:val="left" w:pos="1612"/>
          <w:tab w:val="left" w:pos="1920"/>
          <w:tab w:val="left" w:pos="2227"/>
          <w:tab w:val="left" w:pos="2534"/>
          <w:tab w:val="left" w:pos="5940"/>
          <w:tab w:val="left" w:pos="6480"/>
        </w:tabs>
        <w:ind w:left="5040" w:hanging="5040"/>
        <w:jc w:val="both"/>
        <w:rPr>
          <w:sz w:val="24"/>
          <w:szCs w:val="24"/>
        </w:rPr>
      </w:pPr>
      <w:r w:rsidRPr="009C0386">
        <w:rPr>
          <w:sz w:val="24"/>
          <w:szCs w:val="24"/>
        </w:rPr>
        <w:t xml:space="preserve">J.K. “Jess” Irby, Esq., Clerk </w:t>
      </w:r>
      <w:r w:rsidR="00B73C45">
        <w:rPr>
          <w:sz w:val="24"/>
          <w:szCs w:val="24"/>
        </w:rPr>
        <w:tab/>
      </w:r>
      <w:r w:rsidRPr="009C0386">
        <w:rPr>
          <w:sz w:val="24"/>
          <w:szCs w:val="24"/>
        </w:rPr>
        <w:t>Alachua County Attorney's Office</w:t>
      </w:r>
    </w:p>
    <w:p w:rsidR="009C0386" w:rsidRPr="009C0386" w:rsidRDefault="009C0386" w:rsidP="009C0386">
      <w:pPr>
        <w:tabs>
          <w:tab w:val="left" w:pos="-1281"/>
          <w:tab w:val="left" w:pos="-720"/>
          <w:tab w:val="left" w:pos="691"/>
          <w:tab w:val="left" w:pos="998"/>
          <w:tab w:val="left" w:pos="1305"/>
          <w:tab w:val="left" w:pos="1612"/>
          <w:tab w:val="left" w:pos="1920"/>
          <w:tab w:val="left" w:pos="2227"/>
          <w:tab w:val="left" w:pos="2534"/>
          <w:tab w:val="left" w:pos="3960"/>
          <w:tab w:val="left" w:pos="4320"/>
          <w:tab w:val="left" w:pos="5059"/>
        </w:tabs>
        <w:ind w:firstLine="3960"/>
        <w:jc w:val="both"/>
        <w:rPr>
          <w:sz w:val="24"/>
          <w:szCs w:val="24"/>
        </w:rPr>
      </w:pPr>
    </w:p>
    <w:p w:rsidR="009C0386" w:rsidRPr="009C0386" w:rsidRDefault="009C0386" w:rsidP="009C0386">
      <w:pPr>
        <w:tabs>
          <w:tab w:val="left" w:pos="-1281"/>
          <w:tab w:val="left" w:pos="-720"/>
          <w:tab w:val="left" w:pos="691"/>
          <w:tab w:val="left" w:pos="998"/>
          <w:tab w:val="left" w:pos="1305"/>
          <w:tab w:val="left" w:pos="1612"/>
          <w:tab w:val="left" w:pos="1920"/>
          <w:tab w:val="left" w:pos="2227"/>
          <w:tab w:val="left" w:pos="2534"/>
          <w:tab w:val="left" w:pos="3960"/>
          <w:tab w:val="left" w:pos="4320"/>
          <w:tab w:val="left" w:pos="5059"/>
        </w:tabs>
        <w:ind w:firstLine="691"/>
        <w:jc w:val="both"/>
        <w:rPr>
          <w:sz w:val="24"/>
          <w:szCs w:val="24"/>
        </w:rPr>
      </w:pPr>
      <w:r w:rsidRPr="009C0386">
        <w:rPr>
          <w:sz w:val="24"/>
          <w:szCs w:val="24"/>
        </w:rPr>
        <w:t>(SEAL)</w:t>
      </w:r>
    </w:p>
    <w:p w:rsidR="009537A5" w:rsidRDefault="00B73C45" w:rsidP="00B73C45">
      <w:pPr>
        <w:pStyle w:val="Style1"/>
        <w:tabs>
          <w:tab w:val="left" w:pos="5220"/>
          <w:tab w:val="left" w:pos="5760"/>
        </w:tabs>
        <w:adjustRightInd/>
        <w:spacing w:line="276" w:lineRule="auto"/>
        <w:jc w:val="both"/>
        <w:rPr>
          <w:b/>
          <w:sz w:val="24"/>
          <w:szCs w:val="24"/>
        </w:rPr>
      </w:pPr>
      <w:r>
        <w:rPr>
          <w:b/>
          <w:sz w:val="24"/>
          <w:szCs w:val="24"/>
        </w:rPr>
        <w:tab/>
      </w:r>
      <w:r w:rsidR="009C0386">
        <w:rPr>
          <w:b/>
          <w:sz w:val="24"/>
          <w:szCs w:val="24"/>
        </w:rPr>
        <w:t>ARTIST</w:t>
      </w:r>
    </w:p>
    <w:p w:rsidR="00D90C11" w:rsidRPr="00EC0C1C" w:rsidRDefault="00D90C11" w:rsidP="00D90C11">
      <w:pPr>
        <w:pStyle w:val="Style1"/>
        <w:adjustRightInd/>
        <w:spacing w:line="276" w:lineRule="auto"/>
        <w:ind w:left="5184"/>
        <w:jc w:val="both"/>
        <w:rPr>
          <w:b/>
          <w:sz w:val="24"/>
          <w:szCs w:val="24"/>
        </w:rPr>
      </w:pPr>
    </w:p>
    <w:p w:rsidR="009537A5" w:rsidRPr="009436CA" w:rsidRDefault="00B73C45" w:rsidP="00B73C45">
      <w:pPr>
        <w:tabs>
          <w:tab w:val="left" w:pos="5220"/>
        </w:tabs>
        <w:adjustRightInd/>
        <w:spacing w:before="180"/>
        <w:ind w:right="180"/>
        <w:jc w:val="both"/>
        <w:rPr>
          <w:sz w:val="24"/>
          <w:szCs w:val="24"/>
        </w:rPr>
      </w:pPr>
      <w:r>
        <w:rPr>
          <w:sz w:val="24"/>
          <w:szCs w:val="24"/>
        </w:rPr>
        <w:tab/>
      </w:r>
      <w:r w:rsidR="00D90C11" w:rsidRPr="009436CA">
        <w:rPr>
          <w:sz w:val="24"/>
          <w:szCs w:val="24"/>
        </w:rPr>
        <w:t>_____________________________</w:t>
      </w:r>
    </w:p>
    <w:p w:rsidR="009537A5" w:rsidRPr="00D90C11" w:rsidRDefault="00B73C45" w:rsidP="00B73C45">
      <w:pPr>
        <w:pStyle w:val="Style1"/>
        <w:tabs>
          <w:tab w:val="left" w:pos="5220"/>
        </w:tabs>
        <w:adjustRightInd/>
        <w:spacing w:line="280" w:lineRule="auto"/>
        <w:jc w:val="both"/>
        <w:rPr>
          <w:spacing w:val="-1"/>
          <w:sz w:val="16"/>
          <w:szCs w:val="16"/>
        </w:rPr>
      </w:pPr>
      <w:r>
        <w:rPr>
          <w:spacing w:val="-1"/>
          <w:sz w:val="16"/>
          <w:szCs w:val="16"/>
        </w:rPr>
        <w:tab/>
      </w:r>
      <w:r w:rsidRPr="00D90C11">
        <w:rPr>
          <w:spacing w:val="-1"/>
          <w:sz w:val="16"/>
          <w:szCs w:val="16"/>
        </w:rPr>
        <w:t xml:space="preserve"> </w:t>
      </w:r>
      <w:r w:rsidR="00D90C11" w:rsidRPr="00D90C11">
        <w:rPr>
          <w:spacing w:val="-1"/>
          <w:sz w:val="16"/>
          <w:szCs w:val="16"/>
        </w:rPr>
        <w:t>(</w:t>
      </w:r>
      <w:r w:rsidR="009C0386">
        <w:rPr>
          <w:spacing w:val="-1"/>
          <w:sz w:val="16"/>
          <w:szCs w:val="16"/>
        </w:rPr>
        <w:t>Artist</w:t>
      </w:r>
      <w:r w:rsidR="00D90C11" w:rsidRPr="00D90C11">
        <w:rPr>
          <w:spacing w:val="-1"/>
          <w:sz w:val="16"/>
          <w:szCs w:val="16"/>
        </w:rPr>
        <w:t>’s signature)</w:t>
      </w:r>
    </w:p>
    <w:p w:rsidR="009C0386" w:rsidRDefault="009C0386" w:rsidP="00D90C11">
      <w:pPr>
        <w:adjustRightInd/>
        <w:spacing w:before="180"/>
        <w:ind w:right="180"/>
        <w:jc w:val="both"/>
        <w:rPr>
          <w:sz w:val="24"/>
          <w:szCs w:val="24"/>
        </w:rPr>
      </w:pPr>
    </w:p>
    <w:p w:rsidR="00D90C11" w:rsidRPr="009436CA" w:rsidRDefault="00AB55E7" w:rsidP="00AB55E7">
      <w:pPr>
        <w:tabs>
          <w:tab w:val="left" w:pos="5220"/>
        </w:tabs>
        <w:adjustRightInd/>
        <w:spacing w:before="180"/>
        <w:ind w:right="180"/>
        <w:jc w:val="both"/>
        <w:rPr>
          <w:sz w:val="24"/>
          <w:szCs w:val="24"/>
        </w:rPr>
      </w:pPr>
      <w:r>
        <w:rPr>
          <w:sz w:val="24"/>
          <w:szCs w:val="24"/>
        </w:rPr>
        <w:tab/>
      </w:r>
      <w:r w:rsidR="00D90C11" w:rsidRPr="009436CA">
        <w:rPr>
          <w:sz w:val="24"/>
          <w:szCs w:val="24"/>
        </w:rPr>
        <w:t>_____________________________</w:t>
      </w:r>
    </w:p>
    <w:p w:rsidR="00D90C11" w:rsidRPr="00D90C11" w:rsidRDefault="00AB55E7" w:rsidP="00AB55E7">
      <w:pPr>
        <w:pStyle w:val="Style1"/>
        <w:tabs>
          <w:tab w:val="left" w:pos="5220"/>
        </w:tabs>
        <w:adjustRightInd/>
        <w:spacing w:line="280" w:lineRule="auto"/>
        <w:jc w:val="both"/>
        <w:rPr>
          <w:spacing w:val="-1"/>
          <w:sz w:val="16"/>
          <w:szCs w:val="16"/>
        </w:rPr>
      </w:pPr>
      <w:r>
        <w:rPr>
          <w:spacing w:val="-1"/>
          <w:sz w:val="16"/>
          <w:szCs w:val="16"/>
        </w:rPr>
        <w:tab/>
      </w:r>
      <w:r w:rsidRPr="00D90C11">
        <w:rPr>
          <w:spacing w:val="-1"/>
          <w:sz w:val="16"/>
          <w:szCs w:val="16"/>
        </w:rPr>
        <w:t xml:space="preserve"> </w:t>
      </w:r>
      <w:r w:rsidR="00D90C11" w:rsidRPr="00D90C11">
        <w:rPr>
          <w:spacing w:val="-1"/>
          <w:sz w:val="16"/>
          <w:szCs w:val="16"/>
        </w:rPr>
        <w:t>(</w:t>
      </w:r>
      <w:r w:rsidR="009C0386">
        <w:rPr>
          <w:spacing w:val="-1"/>
          <w:sz w:val="16"/>
          <w:szCs w:val="16"/>
        </w:rPr>
        <w:t>Artist</w:t>
      </w:r>
      <w:r w:rsidR="00D90C11" w:rsidRPr="00D90C11">
        <w:rPr>
          <w:spacing w:val="-1"/>
          <w:sz w:val="16"/>
          <w:szCs w:val="16"/>
        </w:rPr>
        <w:t>’s</w:t>
      </w:r>
      <w:r w:rsidR="00D90C11">
        <w:rPr>
          <w:spacing w:val="-1"/>
          <w:sz w:val="16"/>
          <w:szCs w:val="16"/>
        </w:rPr>
        <w:t xml:space="preserve"> name printed</w:t>
      </w:r>
      <w:r w:rsidR="00D90C11" w:rsidRPr="00D90C11">
        <w:rPr>
          <w:spacing w:val="-1"/>
          <w:sz w:val="16"/>
          <w:szCs w:val="16"/>
        </w:rPr>
        <w:t>)</w:t>
      </w:r>
    </w:p>
    <w:p w:rsidR="009421C1" w:rsidRDefault="009421C1" w:rsidP="009537A5">
      <w:pPr>
        <w:spacing w:line="360" w:lineRule="auto"/>
        <w:rPr>
          <w:spacing w:val="-1"/>
          <w:sz w:val="16"/>
          <w:szCs w:val="16"/>
        </w:rPr>
      </w:pPr>
    </w:p>
    <w:p w:rsidR="009321C9" w:rsidRPr="009321C9" w:rsidRDefault="009321C9" w:rsidP="009321C9">
      <w:pPr>
        <w:jc w:val="both"/>
        <w:rPr>
          <w:sz w:val="22"/>
          <w:szCs w:val="22"/>
        </w:rPr>
      </w:pPr>
      <w:r w:rsidRPr="009321C9">
        <w:rPr>
          <w:sz w:val="22"/>
          <w:szCs w:val="22"/>
        </w:rPr>
        <w:t>STATE OF FLORIDA</w:t>
      </w:r>
    </w:p>
    <w:p w:rsidR="009321C9" w:rsidRPr="009321C9" w:rsidRDefault="009321C9" w:rsidP="009321C9">
      <w:pPr>
        <w:jc w:val="both"/>
        <w:rPr>
          <w:sz w:val="22"/>
          <w:szCs w:val="22"/>
        </w:rPr>
      </w:pPr>
      <w:r w:rsidRPr="009321C9">
        <w:rPr>
          <w:sz w:val="22"/>
          <w:szCs w:val="22"/>
        </w:rPr>
        <w:t>COUNTY OF ALACHUA</w:t>
      </w:r>
    </w:p>
    <w:p w:rsidR="009321C9" w:rsidRPr="009321C9" w:rsidRDefault="009321C9" w:rsidP="009321C9">
      <w:pPr>
        <w:jc w:val="both"/>
        <w:rPr>
          <w:sz w:val="22"/>
          <w:szCs w:val="22"/>
        </w:rPr>
      </w:pPr>
    </w:p>
    <w:p w:rsidR="009321C9" w:rsidRPr="009321C9" w:rsidRDefault="009321C9" w:rsidP="009321C9">
      <w:pPr>
        <w:jc w:val="both"/>
        <w:rPr>
          <w:noProof/>
          <w:sz w:val="22"/>
          <w:szCs w:val="22"/>
        </w:rPr>
      </w:pPr>
      <w:r w:rsidRPr="009321C9">
        <w:rPr>
          <w:sz w:val="22"/>
          <w:szCs w:val="22"/>
        </w:rPr>
        <w:t>The foregoing instrument was acknowledged before me this _______ day of __________________________, 2019, by _______________________________________</w:t>
      </w:r>
      <w:r w:rsidRPr="009321C9">
        <w:rPr>
          <w:noProof/>
          <w:sz w:val="22"/>
          <w:szCs w:val="22"/>
        </w:rPr>
        <w:t>, as</w:t>
      </w:r>
      <w:r>
        <w:rPr>
          <w:noProof/>
          <w:sz w:val="22"/>
          <w:szCs w:val="22"/>
        </w:rPr>
        <w:t>_________________</w:t>
      </w:r>
      <w:r w:rsidRPr="009321C9">
        <w:rPr>
          <w:noProof/>
          <w:sz w:val="22"/>
          <w:szCs w:val="22"/>
        </w:rPr>
        <w:t xml:space="preserve">, on behalf of the </w:t>
      </w:r>
      <w:r>
        <w:rPr>
          <w:noProof/>
          <w:sz w:val="22"/>
          <w:szCs w:val="22"/>
        </w:rPr>
        <w:t>corporation</w:t>
      </w:r>
      <w:r w:rsidRPr="009321C9">
        <w:rPr>
          <w:noProof/>
          <w:sz w:val="22"/>
          <w:szCs w:val="22"/>
        </w:rPr>
        <w:t xml:space="preserve">, who is </w:t>
      </w:r>
      <w:r w:rsidRPr="009321C9">
        <w:rPr>
          <w:noProof/>
          <w:sz w:val="22"/>
          <w:szCs w:val="22"/>
        </w:rPr>
        <w:sym w:font="Wingdings" w:char="F071"/>
      </w:r>
      <w:r w:rsidRPr="009321C9">
        <w:rPr>
          <w:noProof/>
          <w:sz w:val="22"/>
          <w:szCs w:val="22"/>
        </w:rPr>
        <w:t xml:space="preserve"> personally known to me, or who </w:t>
      </w:r>
      <w:r w:rsidRPr="009321C9">
        <w:rPr>
          <w:noProof/>
          <w:sz w:val="22"/>
          <w:szCs w:val="22"/>
        </w:rPr>
        <w:sym w:font="Wingdings" w:char="F071"/>
      </w:r>
      <w:r w:rsidRPr="009321C9">
        <w:rPr>
          <w:noProof/>
          <w:sz w:val="22"/>
          <w:szCs w:val="22"/>
        </w:rPr>
        <w:t xml:space="preserve"> produced ___________________________________ as identification.</w:t>
      </w:r>
    </w:p>
    <w:p w:rsidR="009321C9" w:rsidRPr="009321C9" w:rsidRDefault="004D58FE" w:rsidP="004D58FE">
      <w:pPr>
        <w:tabs>
          <w:tab w:val="left" w:pos="5040"/>
        </w:tabs>
        <w:spacing w:before="1080"/>
        <w:jc w:val="both"/>
        <w:rPr>
          <w:i/>
          <w:sz w:val="22"/>
          <w:szCs w:val="22"/>
          <w:u w:val="single"/>
        </w:rPr>
      </w:pPr>
      <w:r>
        <w:rPr>
          <w:i/>
          <w:sz w:val="22"/>
          <w:szCs w:val="22"/>
        </w:rPr>
        <w:tab/>
      </w:r>
      <w:r w:rsidR="0058353D">
        <w:rPr>
          <w:rStyle w:val="CharacterStyle1"/>
        </w:rPr>
        <w:t>__________________________________</w:t>
      </w:r>
    </w:p>
    <w:p w:rsidR="00EE3AC4" w:rsidRDefault="009321C9" w:rsidP="00F0434F">
      <w:pPr>
        <w:spacing w:after="240"/>
        <w:ind w:left="4320" w:firstLine="720"/>
        <w:jc w:val="both"/>
        <w:rPr>
          <w:b/>
          <w:bCs/>
          <w:color w:val="C00000"/>
        </w:rPr>
      </w:pPr>
      <w:r w:rsidRPr="009321C9">
        <w:rPr>
          <w:sz w:val="22"/>
          <w:szCs w:val="22"/>
        </w:rPr>
        <w:t>Notary Public</w:t>
      </w:r>
    </w:p>
    <w:p w:rsidR="009C0386" w:rsidRDefault="004F52E9" w:rsidP="004F52E9">
      <w:pPr>
        <w:widowControl/>
        <w:jc w:val="both"/>
        <w:rPr>
          <w:b/>
          <w:sz w:val="24"/>
          <w:szCs w:val="24"/>
        </w:rPr>
      </w:pPr>
      <w:r>
        <w:rPr>
          <w:b/>
          <w:bCs/>
          <w:color w:val="C00000"/>
        </w:rPr>
        <w:t>IF THE ARTIST IS NOT A NATURAL PERSON, PLEASE PROVIDE A CERTIFICATE OF INCUMBANCY AND AUTHORITY, OR A CORPORATE RESOLUTION, LISTING THOSE AUTHORIZED TO EXECUTE CONTRACTS ON BEHALF OF YOUR ORGANIZATION. IF THE ARTIST IS A NATURAL PERSON, THEN YOUR SIGNATURE MUST BE NOTARIZED.</w:t>
      </w:r>
    </w:p>
    <w:p w:rsidR="00F0434F" w:rsidRDefault="00F0434F" w:rsidP="009537A5">
      <w:pPr>
        <w:widowControl/>
        <w:rPr>
          <w:b/>
          <w:sz w:val="24"/>
          <w:szCs w:val="24"/>
        </w:rPr>
      </w:pPr>
    </w:p>
    <w:p w:rsidR="009537A5" w:rsidRPr="002E7370" w:rsidRDefault="009421C1" w:rsidP="009537A5">
      <w:pPr>
        <w:widowControl/>
        <w:rPr>
          <w:b/>
          <w:sz w:val="24"/>
          <w:szCs w:val="24"/>
        </w:rPr>
      </w:pPr>
      <w:r>
        <w:rPr>
          <w:b/>
          <w:sz w:val="24"/>
          <w:szCs w:val="24"/>
        </w:rPr>
        <w:lastRenderedPageBreak/>
        <w:t>EXHIBIT</w:t>
      </w:r>
      <w:r w:rsidR="009537A5" w:rsidRPr="002E7370">
        <w:rPr>
          <w:b/>
          <w:sz w:val="24"/>
          <w:szCs w:val="24"/>
        </w:rPr>
        <w:t xml:space="preserve"> A</w:t>
      </w:r>
      <w:r w:rsidR="009537A5">
        <w:rPr>
          <w:b/>
          <w:sz w:val="24"/>
          <w:szCs w:val="24"/>
        </w:rPr>
        <w:t>:</w:t>
      </w:r>
      <w:r w:rsidR="009537A5" w:rsidRPr="002E7370">
        <w:rPr>
          <w:b/>
          <w:sz w:val="24"/>
          <w:szCs w:val="24"/>
        </w:rPr>
        <w:t xml:space="preserve"> </w:t>
      </w:r>
      <w:r w:rsidR="009537A5">
        <w:rPr>
          <w:b/>
          <w:sz w:val="24"/>
          <w:szCs w:val="24"/>
        </w:rPr>
        <w:t xml:space="preserve"> </w:t>
      </w:r>
      <w:r w:rsidR="009C0386">
        <w:rPr>
          <w:b/>
          <w:sz w:val="24"/>
          <w:szCs w:val="24"/>
        </w:rPr>
        <w:t>Color Photograph of the Art</w:t>
      </w:r>
    </w:p>
    <w:p w:rsidR="00680572" w:rsidRPr="00F600AF" w:rsidRDefault="0029266A" w:rsidP="009537A5">
      <w:pPr>
        <w:rPr>
          <w:b/>
        </w:rPr>
      </w:pPr>
    </w:p>
    <w:sectPr w:rsidR="00680572" w:rsidRPr="00F600A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266A" w:rsidRDefault="0029266A" w:rsidP="00E82947">
      <w:r>
        <w:separator/>
      </w:r>
    </w:p>
  </w:endnote>
  <w:endnote w:type="continuationSeparator" w:id="0">
    <w:p w:rsidR="0029266A" w:rsidRDefault="0029266A" w:rsidP="00E829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412076"/>
      <w:docPartObj>
        <w:docPartGallery w:val="Page Numbers (Bottom of Page)"/>
        <w:docPartUnique/>
      </w:docPartObj>
    </w:sdtPr>
    <w:sdtEndPr/>
    <w:sdtContent>
      <w:sdt>
        <w:sdtPr>
          <w:id w:val="1728636285"/>
          <w:docPartObj>
            <w:docPartGallery w:val="Page Numbers (Top of Page)"/>
            <w:docPartUnique/>
          </w:docPartObj>
        </w:sdtPr>
        <w:sdtEndPr/>
        <w:sdtContent>
          <w:p w:rsidR="00E82947" w:rsidRDefault="00E82947">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DD6BE5">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D6BE5">
              <w:rPr>
                <w:b/>
                <w:bCs/>
                <w:noProof/>
              </w:rPr>
              <w:t>8</w:t>
            </w:r>
            <w:r>
              <w:rPr>
                <w:b/>
                <w:bCs/>
                <w:sz w:val="24"/>
                <w:szCs w:val="24"/>
              </w:rPr>
              <w:fldChar w:fldCharType="end"/>
            </w:r>
          </w:p>
        </w:sdtContent>
      </w:sdt>
    </w:sdtContent>
  </w:sdt>
  <w:p w:rsidR="00E82947" w:rsidRDefault="00E829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266A" w:rsidRDefault="0029266A" w:rsidP="00E82947">
      <w:r>
        <w:separator/>
      </w:r>
    </w:p>
  </w:footnote>
  <w:footnote w:type="continuationSeparator" w:id="0">
    <w:p w:rsidR="0029266A" w:rsidRDefault="0029266A" w:rsidP="00E829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01127E"/>
    <w:multiLevelType w:val="multilevel"/>
    <w:tmpl w:val="4EE62A68"/>
    <w:name w:val="ParaNumbers12222"/>
    <w:lvl w:ilvl="0">
      <w:start w:val="1"/>
      <w:numFmt w:val="decimal"/>
      <w:lvlText w:val="%1."/>
      <w:lvlJc w:val="left"/>
      <w:pPr>
        <w:tabs>
          <w:tab w:val="num" w:pos="0"/>
        </w:tabs>
        <w:ind w:left="0" w:firstLine="720"/>
      </w:pPr>
      <w:rPr>
        <w:rFonts w:hint="default"/>
        <w:b w:val="0"/>
        <w:snapToGrid/>
        <w:sz w:val="22"/>
        <w:szCs w:val="22"/>
        <w:u w:val="none"/>
      </w:rPr>
    </w:lvl>
    <w:lvl w:ilvl="1">
      <w:start w:val="1"/>
      <w:numFmt w:val="lowerLetter"/>
      <w:lvlText w:val="%2."/>
      <w:lvlJc w:val="left"/>
      <w:pPr>
        <w:tabs>
          <w:tab w:val="num" w:pos="0"/>
        </w:tabs>
        <w:ind w:left="0" w:firstLine="1440"/>
      </w:pPr>
      <w:rPr>
        <w:rFonts w:hint="default"/>
      </w:rPr>
    </w:lvl>
    <w:lvl w:ilvl="2">
      <w:start w:val="1"/>
      <w:numFmt w:val="lowerRoman"/>
      <w:lvlText w:val="%3."/>
      <w:lvlJc w:val="left"/>
      <w:pPr>
        <w:tabs>
          <w:tab w:val="num" w:pos="0"/>
        </w:tabs>
        <w:ind w:left="0" w:firstLine="2160"/>
      </w:pPr>
      <w:rPr>
        <w:rFonts w:hint="default"/>
      </w:rPr>
    </w:lvl>
    <w:lvl w:ilvl="3">
      <w:start w:val="1"/>
      <w:numFmt w:val="decimal"/>
      <w:lvlText w:val="(%4)"/>
      <w:lvlJc w:val="left"/>
      <w:pPr>
        <w:tabs>
          <w:tab w:val="num" w:pos="0"/>
        </w:tabs>
        <w:ind w:left="3384" w:hanging="1296"/>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37A5"/>
    <w:rsid w:val="00006DE2"/>
    <w:rsid w:val="00015470"/>
    <w:rsid w:val="00016473"/>
    <w:rsid w:val="00025FBC"/>
    <w:rsid w:val="00027A40"/>
    <w:rsid w:val="00044D2F"/>
    <w:rsid w:val="00050A9F"/>
    <w:rsid w:val="0007226C"/>
    <w:rsid w:val="00097146"/>
    <w:rsid w:val="000A5307"/>
    <w:rsid w:val="000B35B8"/>
    <w:rsid w:val="000C29C1"/>
    <w:rsid w:val="000C4BCB"/>
    <w:rsid w:val="00107D3A"/>
    <w:rsid w:val="00127888"/>
    <w:rsid w:val="00164A36"/>
    <w:rsid w:val="0017668A"/>
    <w:rsid w:val="00182E0B"/>
    <w:rsid w:val="001957A1"/>
    <w:rsid w:val="001966C2"/>
    <w:rsid w:val="001D0B82"/>
    <w:rsid w:val="001D3A0B"/>
    <w:rsid w:val="00205326"/>
    <w:rsid w:val="002364B9"/>
    <w:rsid w:val="002370BF"/>
    <w:rsid w:val="00242196"/>
    <w:rsid w:val="00257921"/>
    <w:rsid w:val="00276E75"/>
    <w:rsid w:val="0029266A"/>
    <w:rsid w:val="002D65DD"/>
    <w:rsid w:val="002F403D"/>
    <w:rsid w:val="00302755"/>
    <w:rsid w:val="00331F8D"/>
    <w:rsid w:val="003331BE"/>
    <w:rsid w:val="003A3333"/>
    <w:rsid w:val="003B43B5"/>
    <w:rsid w:val="003D0421"/>
    <w:rsid w:val="003F276D"/>
    <w:rsid w:val="003F4DF4"/>
    <w:rsid w:val="00400AE8"/>
    <w:rsid w:val="004019B1"/>
    <w:rsid w:val="00407700"/>
    <w:rsid w:val="004C6172"/>
    <w:rsid w:val="004D56AC"/>
    <w:rsid w:val="004D57C2"/>
    <w:rsid w:val="004D58FE"/>
    <w:rsid w:val="004E3D23"/>
    <w:rsid w:val="004F1FB8"/>
    <w:rsid w:val="004F52E9"/>
    <w:rsid w:val="00537353"/>
    <w:rsid w:val="00540629"/>
    <w:rsid w:val="00550C94"/>
    <w:rsid w:val="005575F1"/>
    <w:rsid w:val="00565520"/>
    <w:rsid w:val="005831EA"/>
    <w:rsid w:val="0058353D"/>
    <w:rsid w:val="00591F5E"/>
    <w:rsid w:val="005C1A9B"/>
    <w:rsid w:val="005D1969"/>
    <w:rsid w:val="005E1AF0"/>
    <w:rsid w:val="005E61F7"/>
    <w:rsid w:val="00601FED"/>
    <w:rsid w:val="00611E6A"/>
    <w:rsid w:val="00612B6E"/>
    <w:rsid w:val="006A1E6F"/>
    <w:rsid w:val="006A561C"/>
    <w:rsid w:val="006E2E14"/>
    <w:rsid w:val="007029FA"/>
    <w:rsid w:val="00707FB4"/>
    <w:rsid w:val="007254AA"/>
    <w:rsid w:val="00732C91"/>
    <w:rsid w:val="0074531F"/>
    <w:rsid w:val="007654D5"/>
    <w:rsid w:val="00786E51"/>
    <w:rsid w:val="007B01EB"/>
    <w:rsid w:val="007B6587"/>
    <w:rsid w:val="007D7054"/>
    <w:rsid w:val="007F3247"/>
    <w:rsid w:val="00806517"/>
    <w:rsid w:val="00813CF5"/>
    <w:rsid w:val="008162BE"/>
    <w:rsid w:val="00820AAB"/>
    <w:rsid w:val="00830063"/>
    <w:rsid w:val="008543D4"/>
    <w:rsid w:val="008846EF"/>
    <w:rsid w:val="008B45D2"/>
    <w:rsid w:val="008D0F02"/>
    <w:rsid w:val="008D7516"/>
    <w:rsid w:val="00925439"/>
    <w:rsid w:val="009266D2"/>
    <w:rsid w:val="009321C9"/>
    <w:rsid w:val="00936A9F"/>
    <w:rsid w:val="009421C1"/>
    <w:rsid w:val="009537A5"/>
    <w:rsid w:val="00956276"/>
    <w:rsid w:val="00973F28"/>
    <w:rsid w:val="0097702C"/>
    <w:rsid w:val="0097724D"/>
    <w:rsid w:val="00986659"/>
    <w:rsid w:val="009937D0"/>
    <w:rsid w:val="009B2CB2"/>
    <w:rsid w:val="009B6ECD"/>
    <w:rsid w:val="009C0386"/>
    <w:rsid w:val="009C44F3"/>
    <w:rsid w:val="009D0F04"/>
    <w:rsid w:val="009E64D6"/>
    <w:rsid w:val="00A27A8C"/>
    <w:rsid w:val="00A318C3"/>
    <w:rsid w:val="00A63EFA"/>
    <w:rsid w:val="00AB55E7"/>
    <w:rsid w:val="00AC52BF"/>
    <w:rsid w:val="00AD4C6B"/>
    <w:rsid w:val="00AE276D"/>
    <w:rsid w:val="00AF074F"/>
    <w:rsid w:val="00AF7967"/>
    <w:rsid w:val="00B02E15"/>
    <w:rsid w:val="00B222FF"/>
    <w:rsid w:val="00B357CC"/>
    <w:rsid w:val="00B463C2"/>
    <w:rsid w:val="00B73C45"/>
    <w:rsid w:val="00B97F8A"/>
    <w:rsid w:val="00BB2F63"/>
    <w:rsid w:val="00BD11F3"/>
    <w:rsid w:val="00C14C01"/>
    <w:rsid w:val="00C2074B"/>
    <w:rsid w:val="00C312A3"/>
    <w:rsid w:val="00C34B89"/>
    <w:rsid w:val="00CF1403"/>
    <w:rsid w:val="00CF3CB0"/>
    <w:rsid w:val="00CF5657"/>
    <w:rsid w:val="00D111F1"/>
    <w:rsid w:val="00D11793"/>
    <w:rsid w:val="00D12775"/>
    <w:rsid w:val="00D472B9"/>
    <w:rsid w:val="00D70836"/>
    <w:rsid w:val="00D90C11"/>
    <w:rsid w:val="00DD6BE5"/>
    <w:rsid w:val="00DE7D81"/>
    <w:rsid w:val="00E05228"/>
    <w:rsid w:val="00E237D9"/>
    <w:rsid w:val="00E42D98"/>
    <w:rsid w:val="00E56DD1"/>
    <w:rsid w:val="00E67735"/>
    <w:rsid w:val="00E82947"/>
    <w:rsid w:val="00EB1EB5"/>
    <w:rsid w:val="00EB512F"/>
    <w:rsid w:val="00ED6A6C"/>
    <w:rsid w:val="00EE3AC4"/>
    <w:rsid w:val="00EF1BB3"/>
    <w:rsid w:val="00F0434F"/>
    <w:rsid w:val="00F600AF"/>
    <w:rsid w:val="00F70214"/>
    <w:rsid w:val="00F70502"/>
    <w:rsid w:val="00F853E9"/>
    <w:rsid w:val="00FC5200"/>
    <w:rsid w:val="00FD32E2"/>
    <w:rsid w:val="00FE0774"/>
    <w:rsid w:val="00FE0A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73A9E"/>
  <w15:chartTrackingRefBased/>
  <w15:docId w15:val="{4AC44006-EA42-4FDF-8732-6D2FD1304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537A5"/>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styleId="Heading1">
    <w:name w:val="heading 1"/>
    <w:basedOn w:val="Title"/>
    <w:next w:val="Normal"/>
    <w:link w:val="Heading1Char"/>
    <w:uiPriority w:val="9"/>
    <w:qFormat/>
    <w:rsid w:val="005D1969"/>
    <w:pPr>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 1"/>
    <w:rsid w:val="009537A5"/>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Style2">
    <w:name w:val="Style 2"/>
    <w:rsid w:val="009537A5"/>
    <w:pPr>
      <w:widowControl w:val="0"/>
      <w:autoSpaceDE w:val="0"/>
      <w:autoSpaceDN w:val="0"/>
      <w:spacing w:after="0" w:line="480" w:lineRule="auto"/>
      <w:ind w:firstLine="1440"/>
    </w:pPr>
    <w:rPr>
      <w:rFonts w:ascii="Times New Roman" w:eastAsia="Times New Roman" w:hAnsi="Times New Roman" w:cs="Times New Roman"/>
      <w:sz w:val="24"/>
      <w:szCs w:val="24"/>
    </w:rPr>
  </w:style>
  <w:style w:type="paragraph" w:customStyle="1" w:styleId="Style6">
    <w:name w:val="Style 6"/>
    <w:rsid w:val="009537A5"/>
    <w:pPr>
      <w:widowControl w:val="0"/>
      <w:autoSpaceDE w:val="0"/>
      <w:autoSpaceDN w:val="0"/>
      <w:spacing w:after="0" w:line="240" w:lineRule="auto"/>
      <w:ind w:left="144"/>
    </w:pPr>
    <w:rPr>
      <w:rFonts w:ascii="Times New Roman" w:eastAsia="Times New Roman" w:hAnsi="Times New Roman" w:cs="Times New Roman"/>
      <w:sz w:val="24"/>
      <w:szCs w:val="24"/>
    </w:rPr>
  </w:style>
  <w:style w:type="paragraph" w:customStyle="1" w:styleId="Style4">
    <w:name w:val="Style 4"/>
    <w:rsid w:val="009537A5"/>
    <w:pPr>
      <w:widowControl w:val="0"/>
      <w:autoSpaceDE w:val="0"/>
      <w:autoSpaceDN w:val="0"/>
      <w:spacing w:after="0" w:line="568" w:lineRule="auto"/>
      <w:ind w:firstLine="1440"/>
    </w:pPr>
    <w:rPr>
      <w:rFonts w:ascii="Bookman Old Style" w:eastAsia="Times New Roman" w:hAnsi="Bookman Old Style" w:cs="Bookman Old Style"/>
      <w:sz w:val="20"/>
      <w:szCs w:val="20"/>
    </w:rPr>
  </w:style>
  <w:style w:type="character" w:customStyle="1" w:styleId="CharacterStyle1">
    <w:name w:val="Character Style 1"/>
    <w:rsid w:val="009537A5"/>
    <w:rPr>
      <w:sz w:val="24"/>
    </w:rPr>
  </w:style>
  <w:style w:type="character" w:customStyle="1" w:styleId="CharacterStyle2">
    <w:name w:val="Character Style 2"/>
    <w:rsid w:val="009537A5"/>
    <w:rPr>
      <w:rFonts w:ascii="Bookman Old Style" w:hAnsi="Bookman Old Style"/>
      <w:sz w:val="20"/>
    </w:rPr>
  </w:style>
  <w:style w:type="paragraph" w:styleId="ListParagraph">
    <w:name w:val="List Paragraph"/>
    <w:basedOn w:val="Normal"/>
    <w:uiPriority w:val="34"/>
    <w:qFormat/>
    <w:rsid w:val="009537A5"/>
    <w:pPr>
      <w:ind w:left="720"/>
    </w:pPr>
  </w:style>
  <w:style w:type="character" w:styleId="Hyperlink">
    <w:name w:val="Hyperlink"/>
    <w:basedOn w:val="DefaultParagraphFont"/>
    <w:uiPriority w:val="99"/>
    <w:unhideWhenUsed/>
    <w:rsid w:val="00830063"/>
    <w:rPr>
      <w:color w:val="0563C1" w:themeColor="hyperlink"/>
      <w:u w:val="single"/>
    </w:rPr>
  </w:style>
  <w:style w:type="paragraph" w:styleId="Header">
    <w:name w:val="header"/>
    <w:basedOn w:val="Normal"/>
    <w:link w:val="HeaderChar"/>
    <w:uiPriority w:val="99"/>
    <w:unhideWhenUsed/>
    <w:rsid w:val="00E82947"/>
    <w:pPr>
      <w:tabs>
        <w:tab w:val="center" w:pos="4680"/>
        <w:tab w:val="right" w:pos="9360"/>
      </w:tabs>
    </w:pPr>
  </w:style>
  <w:style w:type="character" w:customStyle="1" w:styleId="HeaderChar">
    <w:name w:val="Header Char"/>
    <w:basedOn w:val="DefaultParagraphFont"/>
    <w:link w:val="Header"/>
    <w:uiPriority w:val="99"/>
    <w:rsid w:val="00E82947"/>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E82947"/>
    <w:pPr>
      <w:tabs>
        <w:tab w:val="center" w:pos="4680"/>
        <w:tab w:val="right" w:pos="9360"/>
      </w:tabs>
    </w:pPr>
  </w:style>
  <w:style w:type="character" w:customStyle="1" w:styleId="FooterChar">
    <w:name w:val="Footer Char"/>
    <w:basedOn w:val="DefaultParagraphFont"/>
    <w:link w:val="Footer"/>
    <w:uiPriority w:val="99"/>
    <w:rsid w:val="00E82947"/>
    <w:rPr>
      <w:rFonts w:ascii="Times New Roman" w:eastAsia="Times New Roman" w:hAnsi="Times New Roman" w:cs="Times New Roman"/>
      <w:sz w:val="20"/>
      <w:szCs w:val="20"/>
    </w:rPr>
  </w:style>
  <w:style w:type="character" w:styleId="SubtleReference">
    <w:name w:val="Subtle Reference"/>
    <w:basedOn w:val="DefaultParagraphFont"/>
    <w:uiPriority w:val="31"/>
    <w:qFormat/>
    <w:rsid w:val="00936A9F"/>
    <w:rPr>
      <w:smallCaps/>
      <w:color w:val="5A5A5A" w:themeColor="text1" w:themeTint="A5"/>
    </w:rPr>
  </w:style>
  <w:style w:type="paragraph" w:styleId="Title">
    <w:name w:val="Title"/>
    <w:basedOn w:val="Style1"/>
    <w:next w:val="Normal"/>
    <w:link w:val="TitleChar"/>
    <w:uiPriority w:val="10"/>
    <w:qFormat/>
    <w:rsid w:val="005E61F7"/>
    <w:pPr>
      <w:adjustRightInd/>
      <w:spacing w:before="36" w:line="276" w:lineRule="auto"/>
      <w:jc w:val="center"/>
    </w:pPr>
    <w:rPr>
      <w:b/>
      <w:sz w:val="24"/>
      <w:u w:val="single"/>
    </w:rPr>
  </w:style>
  <w:style w:type="character" w:customStyle="1" w:styleId="TitleChar">
    <w:name w:val="Title Char"/>
    <w:basedOn w:val="DefaultParagraphFont"/>
    <w:link w:val="Title"/>
    <w:uiPriority w:val="10"/>
    <w:rsid w:val="005E61F7"/>
    <w:rPr>
      <w:rFonts w:ascii="Times New Roman" w:eastAsia="Times New Roman" w:hAnsi="Times New Roman" w:cs="Times New Roman"/>
      <w:b/>
      <w:sz w:val="24"/>
      <w:szCs w:val="20"/>
      <w:u w:val="single"/>
    </w:rPr>
  </w:style>
  <w:style w:type="character" w:customStyle="1" w:styleId="Heading1Char">
    <w:name w:val="Heading 1 Char"/>
    <w:basedOn w:val="DefaultParagraphFont"/>
    <w:link w:val="Heading1"/>
    <w:uiPriority w:val="9"/>
    <w:rsid w:val="005D1969"/>
    <w:rPr>
      <w:rFonts w:ascii="Times New Roman" w:eastAsia="Times New Roman" w:hAnsi="Times New Roman" w:cs="Times New Roman"/>
      <w:b/>
      <w:sz w:val="24"/>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mailto:gpeebles@alachuacounty.us"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46FFA516D48F741BDA1B9EA533DF919" ma:contentTypeVersion="2" ma:contentTypeDescription="Create a new document." ma:contentTypeScope="" ma:versionID="d71628c656155afb0b1c4cbf15532dc0">
  <xsd:schema xmlns:xsd="http://www.w3.org/2001/XMLSchema" xmlns:xs="http://www.w3.org/2001/XMLSchema" xmlns:p="http://schemas.microsoft.com/office/2006/metadata/properties" xmlns:ns1="http://schemas.microsoft.com/sharepoint/v3" targetNamespace="http://schemas.microsoft.com/office/2006/metadata/properties" ma:root="true" ma:fieldsID="e912dd94c5a059cf1eb37c71ede99f3a"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642B1E1-322B-465C-ABCE-D1042B796368}"/>
</file>

<file path=customXml/itemProps2.xml><?xml version="1.0" encoding="utf-8"?>
<ds:datastoreItem xmlns:ds="http://schemas.openxmlformats.org/officeDocument/2006/customXml" ds:itemID="{D17A37A7-DD6C-4D1F-9BF2-D0545892F31C}"/>
</file>

<file path=customXml/itemProps3.xml><?xml version="1.0" encoding="utf-8"?>
<ds:datastoreItem xmlns:ds="http://schemas.openxmlformats.org/officeDocument/2006/customXml" ds:itemID="{8041FCC4-F2F5-4919-B751-7F9AAA480B9A}"/>
</file>

<file path=docProps/app.xml><?xml version="1.0" encoding="utf-8"?>
<Properties xmlns="http://schemas.openxmlformats.org/officeDocument/2006/extended-properties" xmlns:vt="http://schemas.openxmlformats.org/officeDocument/2006/docPropsVTypes">
  <Template>Normal.dotm</Template>
  <TotalTime>28</TotalTime>
  <Pages>8</Pages>
  <Words>2389</Words>
  <Characters>13623</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Art Loan and Display Agreement</dc:title>
  <dc:subject/>
  <dc:creator>David Forziano</dc:creator>
  <cp:keywords/>
  <dc:description/>
  <cp:lastModifiedBy>Microsoft Office User</cp:lastModifiedBy>
  <cp:revision>12</cp:revision>
  <cp:lastPrinted>2019-04-15T21:08:00Z</cp:lastPrinted>
  <dcterms:created xsi:type="dcterms:W3CDTF">2019-10-28T19:27:00Z</dcterms:created>
  <dcterms:modified xsi:type="dcterms:W3CDTF">2019-11-06T14:20:00Z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0x010100346FFA516D48F741BDA1B9EA533DF919</vt:lpwstr>
  </property>
</Properties>
</file>